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04B" w:rsidRPr="007E204B" w:rsidRDefault="007E204B" w:rsidP="007E204B">
      <w:pPr>
        <w:spacing w:after="0"/>
        <w:jc w:val="center"/>
        <w:rPr>
          <w:rFonts w:ascii="Times New Roman" w:eastAsia="Calibri" w:hAnsi="Times New Roman" w:cs="Times New Roman"/>
          <w:b/>
        </w:rPr>
      </w:pPr>
      <w:r w:rsidRPr="007E204B">
        <w:rPr>
          <w:rFonts w:ascii="Times New Roman" w:eastAsia="Calibri" w:hAnsi="Times New Roman" w:cs="Times New Roman"/>
          <w:b/>
        </w:rPr>
        <w:t>Адаптированная рабочая программа основного общего образования</w:t>
      </w:r>
    </w:p>
    <w:p w:rsidR="007E204B" w:rsidRPr="007E204B" w:rsidRDefault="007E204B" w:rsidP="007E204B">
      <w:pPr>
        <w:spacing w:after="0"/>
        <w:jc w:val="center"/>
        <w:rPr>
          <w:rFonts w:ascii="Times New Roman" w:eastAsia="Calibri" w:hAnsi="Times New Roman" w:cs="Times New Roman"/>
          <w:b/>
        </w:rPr>
      </w:pPr>
      <w:r w:rsidRPr="007E204B">
        <w:rPr>
          <w:rFonts w:ascii="Times New Roman" w:eastAsia="Calibri" w:hAnsi="Times New Roman" w:cs="Times New Roman"/>
          <w:b/>
        </w:rPr>
        <w:t>ГБОУ «</w:t>
      </w:r>
      <w:proofErr w:type="spellStart"/>
      <w:r w:rsidRPr="007E204B">
        <w:rPr>
          <w:rFonts w:ascii="Times New Roman" w:eastAsia="Calibri" w:hAnsi="Times New Roman" w:cs="Times New Roman"/>
          <w:b/>
        </w:rPr>
        <w:t>Нижнетабынская</w:t>
      </w:r>
      <w:proofErr w:type="spellEnd"/>
      <w:r w:rsidRPr="007E204B">
        <w:rPr>
          <w:rFonts w:ascii="Times New Roman" w:eastAsia="Calibri" w:hAnsi="Times New Roman" w:cs="Times New Roman"/>
          <w:b/>
        </w:rPr>
        <w:t xml:space="preserve"> школа-интернат для детей с ОВЗ»</w:t>
      </w:r>
    </w:p>
    <w:p w:rsidR="007E204B" w:rsidRPr="007E204B" w:rsidRDefault="007E204B" w:rsidP="007E204B">
      <w:pPr>
        <w:spacing w:after="0"/>
        <w:jc w:val="center"/>
        <w:rPr>
          <w:rFonts w:ascii="Times New Roman" w:eastAsia="Calibri" w:hAnsi="Times New Roman" w:cs="Times New Roman"/>
          <w:b/>
        </w:rPr>
      </w:pPr>
      <w:r w:rsidRPr="007E204B">
        <w:rPr>
          <w:rFonts w:ascii="Times New Roman" w:eastAsia="Calibri" w:hAnsi="Times New Roman" w:cs="Times New Roman"/>
          <w:b/>
        </w:rPr>
        <w:t>Речь и альтернативная коммуникация</w:t>
      </w:r>
      <w:r>
        <w:rPr>
          <w:rFonts w:ascii="Times New Roman" w:eastAsia="Calibri" w:hAnsi="Times New Roman" w:cs="Times New Roman"/>
          <w:b/>
        </w:rPr>
        <w:t xml:space="preserve"> </w:t>
      </w:r>
    </w:p>
    <w:p w:rsidR="007E204B" w:rsidRPr="007E204B" w:rsidRDefault="007E204B" w:rsidP="007E204B">
      <w:pPr>
        <w:spacing w:after="0"/>
        <w:jc w:val="center"/>
        <w:rPr>
          <w:rFonts w:ascii="Times New Roman" w:eastAsia="Calibri" w:hAnsi="Times New Roman" w:cs="Times New Roman"/>
          <w:b/>
        </w:rPr>
      </w:pPr>
      <w:r w:rsidRPr="007E204B">
        <w:rPr>
          <w:rFonts w:ascii="Times New Roman" w:eastAsia="Calibri" w:hAnsi="Times New Roman" w:cs="Times New Roman"/>
          <w:b/>
        </w:rPr>
        <w:t>2 класс (вариант 2)</w:t>
      </w:r>
    </w:p>
    <w:p w:rsidR="007E204B" w:rsidRPr="007E204B" w:rsidRDefault="007E204B" w:rsidP="007E204B">
      <w:pPr>
        <w:spacing w:after="0"/>
        <w:jc w:val="center"/>
        <w:rPr>
          <w:rFonts w:ascii="Times New Roman" w:eastAsia="Calibri" w:hAnsi="Times New Roman" w:cs="Times New Roman"/>
          <w:b/>
        </w:rPr>
      </w:pPr>
      <w:r w:rsidRPr="007E204B">
        <w:rPr>
          <w:rFonts w:ascii="Times New Roman" w:eastAsia="Calibri" w:hAnsi="Times New Roman" w:cs="Times New Roman"/>
          <w:b/>
        </w:rPr>
        <w:t>для обучающихся с умственной отсталостью (интеллектуальными нарушениями)</w:t>
      </w:r>
    </w:p>
    <w:p w:rsidR="007E204B" w:rsidRDefault="007E204B" w:rsidP="007E204B">
      <w:pPr>
        <w:spacing w:after="0"/>
        <w:jc w:val="center"/>
        <w:rPr>
          <w:rFonts w:ascii="Times New Roman" w:eastAsia="Calibri" w:hAnsi="Times New Roman" w:cs="Times New Roman"/>
          <w:b/>
        </w:rPr>
      </w:pPr>
      <w:r w:rsidRPr="007E204B">
        <w:rPr>
          <w:rFonts w:ascii="Times New Roman" w:eastAsia="Calibri" w:hAnsi="Times New Roman" w:cs="Times New Roman"/>
          <w:b/>
        </w:rPr>
        <w:t>обучение на дому</w:t>
      </w:r>
    </w:p>
    <w:p w:rsidR="00126525" w:rsidRPr="006831BD" w:rsidRDefault="00126525" w:rsidP="00126525">
      <w:pPr>
        <w:spacing w:after="0"/>
        <w:jc w:val="center"/>
        <w:rPr>
          <w:rFonts w:ascii="Times New Roman" w:eastAsia="Calibri" w:hAnsi="Times New Roman" w:cs="Times New Roman"/>
          <w:b/>
        </w:rPr>
      </w:pPr>
      <w:r w:rsidRPr="006831BD">
        <w:rPr>
          <w:rFonts w:ascii="Times New Roman" w:eastAsia="Calibri" w:hAnsi="Times New Roman" w:cs="Times New Roman"/>
          <w:b/>
        </w:rPr>
        <w:t>Планируемые результаты освоения учебного предмета</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r w:rsidRPr="006831BD">
        <w:rPr>
          <w:rFonts w:ascii="Times New Roman" w:eastAsia="Times New Roman" w:hAnsi="Times New Roman" w:cs="Times New Roman"/>
          <w:b/>
          <w:bCs/>
          <w:lang w:eastAsia="ru-RU" w:bidi="ru-RU"/>
        </w:rPr>
        <w:t xml:space="preserve">                                                               </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r w:rsidRPr="006831BD">
        <w:rPr>
          <w:rFonts w:ascii="Times New Roman" w:eastAsia="Times New Roman" w:hAnsi="Times New Roman" w:cs="Times New Roman"/>
          <w:b/>
          <w:bCs/>
          <w:lang w:eastAsia="ru-RU" w:bidi="ru-RU"/>
        </w:rPr>
        <w:t>Личностные результаты</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
          <w:bCs/>
          <w:lang w:eastAsia="ru-RU" w:bidi="ru-RU"/>
        </w:rPr>
        <w:t>-</w:t>
      </w:r>
      <w:r w:rsidRPr="006831BD">
        <w:rPr>
          <w:rFonts w:ascii="Times New Roman" w:eastAsia="Times New Roman" w:hAnsi="Times New Roman" w:cs="Times New Roman"/>
          <w:bCs/>
          <w:lang w:eastAsia="ru-RU" w:bidi="ru-RU"/>
        </w:rPr>
        <w:t>осознать себя как ученика, заинтересованного обучением, занятиями;</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-проявлять самостоятельность в выполнении учебных заданий, поручений;</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-в предложенных педагогом ситуациях общения и сотрудничества, опираясь на общие для всех простые правила поведения, делать выбор,</w:t>
      </w:r>
      <w:r w:rsidRPr="006831BD">
        <w:rPr>
          <w:rFonts w:ascii="Times New Roman" w:hAnsi="Times New Roman" w:cs="Times New Roman"/>
        </w:rPr>
        <w:t xml:space="preserve"> </w:t>
      </w:r>
      <w:r w:rsidRPr="006831BD">
        <w:rPr>
          <w:rFonts w:ascii="Times New Roman" w:eastAsia="Times New Roman" w:hAnsi="Times New Roman" w:cs="Times New Roman"/>
          <w:bCs/>
          <w:lang w:eastAsia="ru-RU" w:bidi="ru-RU"/>
        </w:rPr>
        <w:t>при поддержке других участников группы и педагога, как поступить;</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-проявлять самостоятельность в выполнении учебных заданий, поручений;</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-понимание личной ответственности за свои поступки на основе представлений об этических нормах и правилах поведения в современном обществе;</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r w:rsidRPr="006831BD">
        <w:rPr>
          <w:rFonts w:ascii="Times New Roman" w:eastAsia="Times New Roman" w:hAnsi="Times New Roman" w:cs="Times New Roman"/>
          <w:b/>
          <w:bCs/>
          <w:lang w:eastAsia="ru-RU" w:bidi="ru-RU"/>
        </w:rPr>
        <w:t>Предметные:</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 умение использовать средства альтернативной коммуникации в процессе общения: использование предметов, жестов, взгляда, шумовых, голосовых,</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proofErr w:type="spellStart"/>
      <w:r w:rsidRPr="006831BD">
        <w:rPr>
          <w:rFonts w:ascii="Times New Roman" w:eastAsia="Times New Roman" w:hAnsi="Times New Roman" w:cs="Times New Roman"/>
          <w:bCs/>
          <w:lang w:eastAsia="ru-RU" w:bidi="ru-RU"/>
        </w:rPr>
        <w:t>речеподражательных</w:t>
      </w:r>
      <w:proofErr w:type="spellEnd"/>
      <w:r w:rsidRPr="006831BD">
        <w:rPr>
          <w:rFonts w:ascii="Times New Roman" w:eastAsia="Times New Roman" w:hAnsi="Times New Roman" w:cs="Times New Roman"/>
          <w:bCs/>
          <w:lang w:eastAsia="ru-RU" w:bidi="ru-RU"/>
        </w:rPr>
        <w:t xml:space="preserve"> реакций для выражения индивидуальных потребностей.</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Личностные: Формирование социально ориентированного взгляда на</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окружающий мир в его органичном единстве и разнообразии природной и социальной частей, формирование уважительного отношения к окружающим.</w:t>
      </w:r>
    </w:p>
    <w:p w:rsidR="00A24356" w:rsidRPr="006831BD" w:rsidRDefault="00A24356" w:rsidP="00A24356">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r w:rsidRPr="006831BD">
        <w:rPr>
          <w:rFonts w:ascii="Times New Roman" w:eastAsia="Times New Roman" w:hAnsi="Times New Roman" w:cs="Times New Roman"/>
          <w:b/>
          <w:bCs/>
          <w:lang w:eastAsia="ru-RU" w:bidi="ru-RU"/>
        </w:rPr>
        <w:t>Регулятивные:</w:t>
      </w:r>
    </w:p>
    <w:p w:rsidR="008A1679" w:rsidRPr="006831BD" w:rsidRDefault="00A24356" w:rsidP="007F62BB">
      <w:pPr>
        <w:widowControl w:val="0"/>
        <w:autoSpaceDE w:val="0"/>
        <w:autoSpaceDN w:val="0"/>
        <w:spacing w:before="71" w:after="0" w:line="240" w:lineRule="auto"/>
        <w:ind w:right="4825"/>
        <w:outlineLvl w:val="0"/>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-предъявляемое требование осознается лишь частично</w:t>
      </w:r>
    </w:p>
    <w:p w:rsidR="00AC6B33" w:rsidRPr="006831BD" w:rsidRDefault="00AC6B33"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7F62BB" w:rsidRPr="006831BD" w:rsidRDefault="007F62BB"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EA2044" w:rsidRPr="006831BD" w:rsidRDefault="00EA2044"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EA2044" w:rsidRPr="00DC1FA5" w:rsidRDefault="00EA2044"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6831BD" w:rsidRPr="00DC1FA5" w:rsidRDefault="006831BD"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EA2044" w:rsidRPr="006831BD" w:rsidRDefault="00EA2044" w:rsidP="007F62BB">
      <w:pPr>
        <w:widowControl w:val="0"/>
        <w:autoSpaceDE w:val="0"/>
        <w:autoSpaceDN w:val="0"/>
        <w:spacing w:before="71" w:after="0" w:line="240" w:lineRule="auto"/>
        <w:ind w:right="4825"/>
        <w:outlineLvl w:val="0"/>
        <w:rPr>
          <w:rFonts w:ascii="Times New Roman" w:eastAsia="Times New Roman" w:hAnsi="Times New Roman" w:cs="Times New Roman"/>
          <w:b/>
          <w:bCs/>
          <w:lang w:eastAsia="ru-RU" w:bidi="ru-RU"/>
        </w:rPr>
      </w:pPr>
    </w:p>
    <w:p w:rsidR="007F62BB" w:rsidRPr="006831BD" w:rsidRDefault="007E204B" w:rsidP="00AC6B33">
      <w:pPr>
        <w:widowControl w:val="0"/>
        <w:autoSpaceDE w:val="0"/>
        <w:autoSpaceDN w:val="0"/>
        <w:spacing w:before="3" w:after="0" w:line="240" w:lineRule="auto"/>
        <w:rPr>
          <w:rFonts w:ascii="Times New Roman" w:eastAsia="Times New Roman" w:hAnsi="Times New Roman" w:cs="Times New Roman"/>
          <w:b/>
          <w:lang w:eastAsia="ru-RU" w:bidi="ru-RU"/>
        </w:rPr>
      </w:pPr>
      <w:r w:rsidRPr="007E204B">
        <w:rPr>
          <w:rFonts w:ascii="Times New Roman" w:eastAsia="Times New Roman" w:hAnsi="Times New Roman" w:cs="Times New Roman"/>
          <w:b/>
          <w:lang w:eastAsia="ru-RU" w:bidi="ru-RU"/>
        </w:rPr>
        <w:t xml:space="preserve">                                                                   </w:t>
      </w:r>
      <w:r>
        <w:rPr>
          <w:rFonts w:ascii="Times New Roman" w:eastAsia="Times New Roman" w:hAnsi="Times New Roman" w:cs="Times New Roman"/>
          <w:b/>
          <w:lang w:eastAsia="ru-RU" w:bidi="ru-RU"/>
        </w:rPr>
        <w:t xml:space="preserve">                                 </w:t>
      </w:r>
      <w:r w:rsidRPr="007E204B">
        <w:rPr>
          <w:rFonts w:ascii="Times New Roman" w:eastAsia="Times New Roman" w:hAnsi="Times New Roman" w:cs="Times New Roman"/>
          <w:b/>
          <w:lang w:eastAsia="ru-RU" w:bidi="ru-RU"/>
        </w:rPr>
        <w:t xml:space="preserve">  Содержание учебного предмета</w:t>
      </w:r>
    </w:p>
    <w:tbl>
      <w:tblPr>
        <w:tblStyle w:val="TableNormal1"/>
        <w:tblW w:w="1516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3324"/>
      </w:tblGrid>
      <w:tr w:rsidR="00AC6B33" w:rsidRPr="006831BD" w:rsidTr="00FE5DDF">
        <w:trPr>
          <w:trHeight w:val="8411"/>
        </w:trPr>
        <w:tc>
          <w:tcPr>
            <w:tcW w:w="1843" w:type="dxa"/>
          </w:tcPr>
          <w:p w:rsidR="00AC6B33" w:rsidRPr="006831BD" w:rsidRDefault="00AC6B33" w:rsidP="00AC6B33">
            <w:pPr>
              <w:spacing w:line="275" w:lineRule="exact"/>
              <w:ind w:left="107"/>
              <w:rPr>
                <w:rFonts w:ascii="Times New Roman" w:eastAsia="Times New Roman" w:hAnsi="Times New Roman" w:cs="Times New Roman"/>
                <w:lang w:eastAsia="ru-RU" w:bidi="ru-RU"/>
              </w:rPr>
            </w:pPr>
            <w:proofErr w:type="spellStart"/>
            <w:r w:rsidRPr="006831BD">
              <w:rPr>
                <w:rFonts w:ascii="Times New Roman" w:eastAsia="Times New Roman" w:hAnsi="Times New Roman" w:cs="Times New Roman"/>
                <w:lang w:eastAsia="ru-RU" w:bidi="ru-RU"/>
              </w:rPr>
              <w:t>Коммуникация</w:t>
            </w:r>
            <w:proofErr w:type="spellEnd"/>
          </w:p>
        </w:tc>
        <w:tc>
          <w:tcPr>
            <w:tcW w:w="13324" w:type="dxa"/>
          </w:tcPr>
          <w:p w:rsidR="00AC6B33" w:rsidRPr="006831BD" w:rsidRDefault="00AC6B33" w:rsidP="00AC6B33">
            <w:pPr>
              <w:spacing w:line="268" w:lineRule="exact"/>
              <w:ind w:left="109"/>
              <w:jc w:val="both"/>
              <w:rPr>
                <w:rFonts w:ascii="Times New Roman" w:eastAsia="Times New Roman" w:hAnsi="Times New Roman" w:cs="Times New Roman"/>
                <w:i/>
                <w:lang w:val="ru-RU" w:eastAsia="ru-RU" w:bidi="ru-RU"/>
              </w:rPr>
            </w:pPr>
            <w:r w:rsidRPr="006831BD">
              <w:rPr>
                <w:rFonts w:ascii="Times New Roman" w:eastAsia="Times New Roman" w:hAnsi="Times New Roman" w:cs="Times New Roman"/>
                <w:i/>
                <w:lang w:val="ru-RU" w:eastAsia="ru-RU" w:bidi="ru-RU"/>
              </w:rPr>
              <w:t>Коммуникация с использованием вербальных средств.</w:t>
            </w:r>
          </w:p>
          <w:p w:rsidR="00AC6B33" w:rsidRPr="006831BD" w:rsidRDefault="00AC6B33" w:rsidP="00AC6B33">
            <w:pPr>
              <w:ind w:left="109" w:right="9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 xml:space="preserve">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w:t>
            </w:r>
            <w:proofErr w:type="spellStart"/>
            <w:r w:rsidRPr="006831BD">
              <w:rPr>
                <w:rFonts w:ascii="Times New Roman" w:eastAsia="Times New Roman" w:hAnsi="Times New Roman" w:cs="Times New Roman"/>
                <w:lang w:val="ru-RU" w:eastAsia="ru-RU" w:bidi="ru-RU"/>
              </w:rPr>
              <w:t>еѐ</w:t>
            </w:r>
            <w:proofErr w:type="spellEnd"/>
            <w:r w:rsidRPr="006831BD">
              <w:rPr>
                <w:rFonts w:ascii="Times New Roman" w:eastAsia="Times New Roman" w:hAnsi="Times New Roman" w:cs="Times New Roman"/>
                <w:lang w:val="ru-RU" w:eastAsia="ru-RU" w:bidi="ru-RU"/>
              </w:rPr>
              <w:t xml:space="preserve">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w:t>
            </w:r>
            <w:r w:rsidRPr="006831BD">
              <w:rPr>
                <w:rFonts w:ascii="Times New Roman" w:eastAsia="Times New Roman" w:hAnsi="Times New Roman" w:cs="Times New Roman"/>
                <w:spacing w:val="-2"/>
                <w:lang w:val="ru-RU" w:eastAsia="ru-RU" w:bidi="ru-RU"/>
              </w:rPr>
              <w:t xml:space="preserve"> </w:t>
            </w:r>
            <w:r w:rsidRPr="006831BD">
              <w:rPr>
                <w:rFonts w:ascii="Times New Roman" w:eastAsia="Times New Roman" w:hAnsi="Times New Roman" w:cs="Times New Roman"/>
                <w:lang w:val="ru-RU" w:eastAsia="ru-RU" w:bidi="ru-RU"/>
              </w:rPr>
              <w:t>предложением).</w:t>
            </w:r>
          </w:p>
          <w:p w:rsidR="00AC6B33" w:rsidRPr="006831BD" w:rsidRDefault="00AC6B33" w:rsidP="00AC6B33">
            <w:pPr>
              <w:spacing w:before="133" w:line="275" w:lineRule="exact"/>
              <w:ind w:left="109"/>
              <w:jc w:val="both"/>
              <w:rPr>
                <w:rFonts w:ascii="Times New Roman" w:eastAsia="Times New Roman" w:hAnsi="Times New Roman" w:cs="Times New Roman"/>
                <w:i/>
                <w:lang w:val="ru-RU" w:eastAsia="ru-RU" w:bidi="ru-RU"/>
              </w:rPr>
            </w:pPr>
            <w:r w:rsidRPr="006831BD">
              <w:rPr>
                <w:rFonts w:ascii="Times New Roman" w:eastAsia="Times New Roman" w:hAnsi="Times New Roman" w:cs="Times New Roman"/>
                <w:i/>
                <w:lang w:val="ru-RU" w:eastAsia="ru-RU" w:bidi="ru-RU"/>
              </w:rPr>
              <w:t>Коммуникация с использованием невербальных средств.</w:t>
            </w:r>
          </w:p>
          <w:p w:rsidR="00AC6B33" w:rsidRPr="006831BD" w:rsidRDefault="00AC6B33" w:rsidP="00AC6B33">
            <w:pPr>
              <w:ind w:left="109" w:right="92"/>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w:t>
            </w:r>
            <w:r w:rsidRPr="006831BD">
              <w:rPr>
                <w:rFonts w:ascii="Times New Roman" w:eastAsia="Times New Roman" w:hAnsi="Times New Roman" w:cs="Times New Roman"/>
                <w:spacing w:val="53"/>
                <w:lang w:val="ru-RU" w:eastAsia="ru-RU" w:bidi="ru-RU"/>
              </w:rPr>
              <w:t xml:space="preserve"> </w:t>
            </w:r>
            <w:r w:rsidRPr="006831BD">
              <w:rPr>
                <w:rFonts w:ascii="Times New Roman" w:eastAsia="Times New Roman" w:hAnsi="Times New Roman" w:cs="Times New Roman"/>
                <w:lang w:val="ru-RU" w:eastAsia="ru-RU" w:bidi="ru-RU"/>
              </w:rPr>
              <w:t>согласия</w:t>
            </w:r>
          </w:p>
          <w:p w:rsidR="00AC6B33" w:rsidRPr="006831BD" w:rsidRDefault="00AC6B33" w:rsidP="00AC6B33">
            <w:pPr>
              <w:ind w:right="93"/>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(несогласия), удовольствия (неудовольствия), благодарности, своих желаний,  приветствие (прощание),  обращение  за  помощью, ответы</w:t>
            </w:r>
            <w:r w:rsidRPr="006831BD">
              <w:rPr>
                <w:rFonts w:ascii="Times New Roman" w:eastAsia="Times New Roman" w:hAnsi="Times New Roman" w:cs="Times New Roman"/>
                <w:spacing w:val="-22"/>
                <w:lang w:val="ru-RU" w:eastAsia="ru-RU" w:bidi="ru-RU"/>
              </w:rPr>
              <w:t xml:space="preserve"> </w:t>
            </w:r>
            <w:r w:rsidRPr="006831BD">
              <w:rPr>
                <w:rFonts w:ascii="Times New Roman" w:eastAsia="Times New Roman" w:hAnsi="Times New Roman" w:cs="Times New Roman"/>
                <w:lang w:val="ru-RU" w:eastAsia="ru-RU" w:bidi="ru-RU"/>
              </w:rPr>
              <w:t>на вопросы, задавание вопросов с использованием графического изображения (фотография, цветная картинка, черно-белая картинка, пиктограмма).Выражение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AC6B33" w:rsidRPr="006831BD" w:rsidRDefault="00AC6B33" w:rsidP="00AC6B33">
            <w:pPr>
              <w:ind w:left="109" w:right="95"/>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Выражение своих желаний, согласия (несогласия), благодарности, приветствие (прощание), обращение за помощью, ответы на вопросы, задавание</w:t>
            </w:r>
          </w:p>
          <w:p w:rsidR="00AC6B33" w:rsidRPr="006831BD" w:rsidRDefault="00AC6B33" w:rsidP="00AC6B33">
            <w:pPr>
              <w:spacing w:line="270" w:lineRule="atLeast"/>
              <w:ind w:left="109" w:right="9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вопросов, рассказывание с использованием компьютера</w:t>
            </w:r>
          </w:p>
        </w:tc>
      </w:tr>
    </w:tbl>
    <w:p w:rsidR="00AC6B33" w:rsidRPr="006831BD" w:rsidRDefault="00AC6B33" w:rsidP="00AC6B33">
      <w:pPr>
        <w:widowControl w:val="0"/>
        <w:autoSpaceDE w:val="0"/>
        <w:autoSpaceDN w:val="0"/>
        <w:spacing w:after="0" w:line="268" w:lineRule="exact"/>
        <w:jc w:val="center"/>
        <w:rPr>
          <w:rFonts w:ascii="Times New Roman" w:eastAsia="Times New Roman" w:hAnsi="Times New Roman" w:cs="Times New Roman"/>
          <w:lang w:eastAsia="ru-RU" w:bidi="ru-RU"/>
        </w:rPr>
        <w:sectPr w:rsidR="00AC6B33" w:rsidRPr="006831BD">
          <w:pgSz w:w="16840" w:h="11910" w:orient="landscape"/>
          <w:pgMar w:top="1100" w:right="840" w:bottom="280" w:left="880" w:header="720" w:footer="720" w:gutter="0"/>
          <w:cols w:space="720"/>
        </w:sectPr>
      </w:pPr>
    </w:p>
    <w:tbl>
      <w:tblPr>
        <w:tblStyle w:val="TableNormal1"/>
        <w:tblW w:w="1516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3324"/>
      </w:tblGrid>
      <w:tr w:rsidR="00AC6B33" w:rsidRPr="006831BD" w:rsidTr="00FE5DDF">
        <w:trPr>
          <w:trHeight w:val="131"/>
        </w:trPr>
        <w:tc>
          <w:tcPr>
            <w:tcW w:w="1843" w:type="dxa"/>
          </w:tcPr>
          <w:p w:rsidR="00AC6B33" w:rsidRPr="006831BD" w:rsidRDefault="00AC6B33" w:rsidP="00AC6B33">
            <w:pPr>
              <w:ind w:left="107"/>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lastRenderedPageBreak/>
              <w:t>Развитие речи средствами вербальной и невербальной коммуникации</w:t>
            </w: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ind w:left="107"/>
              <w:rPr>
                <w:rFonts w:ascii="Times New Roman" w:eastAsia="Times New Roman" w:hAnsi="Times New Roman" w:cs="Times New Roman"/>
                <w:lang w:val="ru-RU" w:eastAsia="ru-RU" w:bidi="ru-RU"/>
              </w:rPr>
            </w:pPr>
          </w:p>
          <w:p w:rsidR="00AC6B33" w:rsidRPr="006831BD" w:rsidRDefault="00AC6B33" w:rsidP="00AC6B33">
            <w:pPr>
              <w:rPr>
                <w:rFonts w:ascii="Times New Roman" w:eastAsia="Times New Roman" w:hAnsi="Times New Roman" w:cs="Times New Roman"/>
                <w:lang w:val="ru-RU" w:eastAsia="ru-RU" w:bidi="ru-RU"/>
              </w:rPr>
            </w:pPr>
          </w:p>
          <w:p w:rsidR="00AC6B33" w:rsidRPr="006831BD" w:rsidRDefault="00AC6B33" w:rsidP="00AC6B33">
            <w:pPr>
              <w:rPr>
                <w:rFonts w:ascii="Times New Roman" w:eastAsia="Times New Roman" w:hAnsi="Times New Roman" w:cs="Times New Roman"/>
                <w:lang w:val="ru-RU" w:eastAsia="ru-RU" w:bidi="ru-RU"/>
              </w:rPr>
            </w:pPr>
          </w:p>
          <w:p w:rsidR="00AC6B33" w:rsidRPr="006831BD" w:rsidRDefault="00AC6B33" w:rsidP="00AC6B33">
            <w:pPr>
              <w:rPr>
                <w:rFonts w:ascii="Times New Roman" w:eastAsia="Times New Roman" w:hAnsi="Times New Roman" w:cs="Times New Roman"/>
                <w:lang w:eastAsia="ru-RU" w:bidi="ru-RU"/>
              </w:rPr>
            </w:pPr>
            <w:r w:rsidRPr="006831BD">
              <w:rPr>
                <w:rFonts w:ascii="Times New Roman" w:eastAsia="Times New Roman" w:hAnsi="Times New Roman" w:cs="Times New Roman"/>
                <w:lang w:val="ru-RU" w:eastAsia="ru-RU" w:bidi="ru-RU"/>
              </w:rPr>
              <w:t xml:space="preserve"> </w:t>
            </w:r>
            <w:proofErr w:type="spellStart"/>
            <w:r w:rsidRPr="006831BD">
              <w:rPr>
                <w:rFonts w:ascii="Times New Roman" w:eastAsia="Times New Roman" w:hAnsi="Times New Roman" w:cs="Times New Roman"/>
                <w:lang w:eastAsia="ru-RU" w:bidi="ru-RU"/>
              </w:rPr>
              <w:t>Чтение</w:t>
            </w:r>
            <w:proofErr w:type="spellEnd"/>
            <w:r w:rsidRPr="006831BD">
              <w:rPr>
                <w:rFonts w:ascii="Times New Roman" w:eastAsia="Times New Roman" w:hAnsi="Times New Roman" w:cs="Times New Roman"/>
                <w:lang w:eastAsia="ru-RU" w:bidi="ru-RU"/>
              </w:rPr>
              <w:t xml:space="preserve"> и </w:t>
            </w:r>
            <w:proofErr w:type="spellStart"/>
            <w:r w:rsidRPr="006831BD">
              <w:rPr>
                <w:rFonts w:ascii="Times New Roman" w:eastAsia="Times New Roman" w:hAnsi="Times New Roman" w:cs="Times New Roman"/>
                <w:lang w:eastAsia="ru-RU" w:bidi="ru-RU"/>
              </w:rPr>
              <w:t>письмо</w:t>
            </w:r>
            <w:proofErr w:type="spellEnd"/>
          </w:p>
        </w:tc>
        <w:tc>
          <w:tcPr>
            <w:tcW w:w="13324" w:type="dxa"/>
          </w:tcPr>
          <w:p w:rsidR="00AC6B33" w:rsidRPr="006831BD" w:rsidRDefault="00AC6B33" w:rsidP="00AC6B33">
            <w:pPr>
              <w:spacing w:before="131"/>
              <w:ind w:left="109"/>
              <w:jc w:val="both"/>
              <w:rPr>
                <w:rFonts w:ascii="Times New Roman" w:eastAsia="Times New Roman" w:hAnsi="Times New Roman" w:cs="Times New Roman"/>
                <w:i/>
                <w:lang w:val="ru-RU" w:eastAsia="ru-RU" w:bidi="ru-RU"/>
              </w:rPr>
            </w:pPr>
            <w:proofErr w:type="spellStart"/>
            <w:r w:rsidRPr="006831BD">
              <w:rPr>
                <w:rFonts w:ascii="Times New Roman" w:eastAsia="Times New Roman" w:hAnsi="Times New Roman" w:cs="Times New Roman"/>
                <w:i/>
                <w:lang w:val="ru-RU" w:eastAsia="ru-RU" w:bidi="ru-RU"/>
              </w:rPr>
              <w:t>Импрессивная</w:t>
            </w:r>
            <w:proofErr w:type="spellEnd"/>
            <w:r w:rsidRPr="006831BD">
              <w:rPr>
                <w:rFonts w:ascii="Times New Roman" w:eastAsia="Times New Roman" w:hAnsi="Times New Roman" w:cs="Times New Roman"/>
                <w:i/>
                <w:spacing w:val="57"/>
                <w:lang w:val="ru-RU" w:eastAsia="ru-RU" w:bidi="ru-RU"/>
              </w:rPr>
              <w:t xml:space="preserve"> </w:t>
            </w:r>
            <w:r w:rsidRPr="006831BD">
              <w:rPr>
                <w:rFonts w:ascii="Times New Roman" w:eastAsia="Times New Roman" w:hAnsi="Times New Roman" w:cs="Times New Roman"/>
                <w:i/>
                <w:lang w:val="ru-RU" w:eastAsia="ru-RU" w:bidi="ru-RU"/>
              </w:rPr>
              <w:t>речь.</w:t>
            </w:r>
          </w:p>
          <w:p w:rsidR="00AC6B33" w:rsidRPr="006831BD" w:rsidRDefault="00AC6B33" w:rsidP="00AC6B33">
            <w:pPr>
              <w:ind w:left="109" w:right="95"/>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 xml:space="preserve">Понимание простых по звуковому составу слов (мама, папа, дядя и др.). Реагирование на собственное имя. Узнавание (различение) </w:t>
            </w:r>
            <w:proofErr w:type="spellStart"/>
            <w:r w:rsidRPr="006831BD">
              <w:rPr>
                <w:rFonts w:ascii="Times New Roman" w:eastAsia="Times New Roman" w:hAnsi="Times New Roman" w:cs="Times New Roman"/>
                <w:lang w:val="ru-RU" w:eastAsia="ru-RU" w:bidi="ru-RU"/>
              </w:rPr>
              <w:t>имѐн</w:t>
            </w:r>
            <w:proofErr w:type="spellEnd"/>
            <w:r w:rsidRPr="006831BD">
              <w:rPr>
                <w:rFonts w:ascii="Times New Roman" w:eastAsia="Times New Roman" w:hAnsi="Times New Roman" w:cs="Times New Roman"/>
                <w:lang w:val="ru-RU" w:eastAsia="ru-RU" w:bidi="ru-RU"/>
              </w:rPr>
              <w:t xml:space="preserve">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Start"/>
            <w:r w:rsidRPr="006831BD">
              <w:rPr>
                <w:rFonts w:ascii="Times New Roman" w:eastAsia="Times New Roman" w:hAnsi="Times New Roman" w:cs="Times New Roman"/>
                <w:lang w:val="ru-RU" w:eastAsia="ru-RU" w:bidi="ru-RU"/>
              </w:rPr>
              <w:t>).Понимание</w:t>
            </w:r>
            <w:proofErr w:type="gramEnd"/>
            <w:r w:rsidRPr="006831BD">
              <w:rPr>
                <w:rFonts w:ascii="Times New Roman" w:eastAsia="Times New Roman" w:hAnsi="Times New Roman" w:cs="Times New Roman"/>
                <w:lang w:val="ru-RU" w:eastAsia="ru-RU" w:bidi="ru-RU"/>
              </w:rPr>
              <w:t xml:space="preserve"> слов, обозначающих действия предмета (пить, есть, сидеть, стоять, бегать, спать, рисовать, играть, гулять и др.). 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w:t>
            </w:r>
            <w:r w:rsidRPr="006831BD">
              <w:rPr>
                <w:rFonts w:ascii="Times New Roman" w:eastAsia="Times New Roman" w:hAnsi="Times New Roman" w:cs="Times New Roman"/>
                <w:spacing w:val="47"/>
                <w:lang w:val="ru-RU" w:eastAsia="ru-RU" w:bidi="ru-RU"/>
              </w:rPr>
              <w:t xml:space="preserve"> </w:t>
            </w:r>
            <w:r w:rsidRPr="006831BD">
              <w:rPr>
                <w:rFonts w:ascii="Times New Roman" w:eastAsia="Times New Roman" w:hAnsi="Times New Roman" w:cs="Times New Roman"/>
                <w:lang w:val="ru-RU" w:eastAsia="ru-RU" w:bidi="ru-RU"/>
              </w:rPr>
              <w:t>обозначающих</w:t>
            </w:r>
          </w:p>
          <w:p w:rsidR="00AC6B33" w:rsidRPr="006831BD" w:rsidRDefault="00AC6B33" w:rsidP="00AC6B33">
            <w:pPr>
              <w:spacing w:line="268" w:lineRule="exact"/>
              <w:ind w:left="10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взаимосвязь слов в предложении (в, на, под, из, из-за и др.). Понимание простых</w:t>
            </w:r>
            <w:r w:rsidRPr="006831BD">
              <w:rPr>
                <w:rFonts w:ascii="Times New Roman" w:eastAsia="Times New Roman" w:hAnsi="Times New Roman" w:cs="Times New Roman"/>
                <w:spacing w:val="23"/>
                <w:lang w:val="ru-RU" w:eastAsia="ru-RU" w:bidi="ru-RU"/>
              </w:rPr>
              <w:t xml:space="preserve"> </w:t>
            </w:r>
            <w:r w:rsidRPr="006831BD">
              <w:rPr>
                <w:rFonts w:ascii="Times New Roman" w:eastAsia="Times New Roman" w:hAnsi="Times New Roman" w:cs="Times New Roman"/>
                <w:lang w:val="ru-RU" w:eastAsia="ru-RU" w:bidi="ru-RU"/>
              </w:rPr>
              <w:t>предложений.</w:t>
            </w:r>
            <w:r w:rsidRPr="006831BD">
              <w:rPr>
                <w:rFonts w:ascii="Times New Roman" w:eastAsia="Times New Roman" w:hAnsi="Times New Roman" w:cs="Times New Roman"/>
                <w:spacing w:val="25"/>
                <w:lang w:val="ru-RU" w:eastAsia="ru-RU" w:bidi="ru-RU"/>
              </w:rPr>
              <w:t xml:space="preserve"> </w:t>
            </w:r>
            <w:r w:rsidRPr="006831BD">
              <w:rPr>
                <w:rFonts w:ascii="Times New Roman" w:eastAsia="Times New Roman" w:hAnsi="Times New Roman" w:cs="Times New Roman"/>
                <w:lang w:val="ru-RU" w:eastAsia="ru-RU" w:bidi="ru-RU"/>
              </w:rPr>
              <w:t>Понимание</w:t>
            </w:r>
            <w:r w:rsidRPr="006831BD">
              <w:rPr>
                <w:rFonts w:ascii="Times New Roman" w:eastAsia="Times New Roman" w:hAnsi="Times New Roman" w:cs="Times New Roman"/>
                <w:spacing w:val="23"/>
                <w:lang w:val="ru-RU" w:eastAsia="ru-RU" w:bidi="ru-RU"/>
              </w:rPr>
              <w:t xml:space="preserve"> </w:t>
            </w:r>
            <w:r w:rsidRPr="006831BD">
              <w:rPr>
                <w:rFonts w:ascii="Times New Roman" w:eastAsia="Times New Roman" w:hAnsi="Times New Roman" w:cs="Times New Roman"/>
                <w:lang w:val="ru-RU" w:eastAsia="ru-RU" w:bidi="ru-RU"/>
              </w:rPr>
              <w:t>сложных</w:t>
            </w:r>
            <w:r w:rsidRPr="006831BD">
              <w:rPr>
                <w:rFonts w:ascii="Times New Roman" w:eastAsia="Times New Roman" w:hAnsi="Times New Roman" w:cs="Times New Roman"/>
                <w:spacing w:val="25"/>
                <w:lang w:val="ru-RU" w:eastAsia="ru-RU" w:bidi="ru-RU"/>
              </w:rPr>
              <w:t xml:space="preserve"> </w:t>
            </w:r>
            <w:r w:rsidRPr="006831BD">
              <w:rPr>
                <w:rFonts w:ascii="Times New Roman" w:eastAsia="Times New Roman" w:hAnsi="Times New Roman" w:cs="Times New Roman"/>
                <w:lang w:val="ru-RU" w:eastAsia="ru-RU" w:bidi="ru-RU"/>
              </w:rPr>
              <w:t>предложений.</w:t>
            </w:r>
            <w:r w:rsidRPr="006831BD">
              <w:rPr>
                <w:rFonts w:ascii="Times New Roman" w:eastAsia="Times New Roman" w:hAnsi="Times New Roman" w:cs="Times New Roman"/>
                <w:spacing w:val="25"/>
                <w:lang w:val="ru-RU" w:eastAsia="ru-RU" w:bidi="ru-RU"/>
              </w:rPr>
              <w:t xml:space="preserve"> </w:t>
            </w:r>
            <w:r w:rsidRPr="006831BD">
              <w:rPr>
                <w:rFonts w:ascii="Times New Roman" w:eastAsia="Times New Roman" w:hAnsi="Times New Roman" w:cs="Times New Roman"/>
                <w:lang w:val="ru-RU" w:eastAsia="ru-RU" w:bidi="ru-RU"/>
              </w:rPr>
              <w:t>Понимание содержания текста.</w:t>
            </w:r>
          </w:p>
          <w:p w:rsidR="00AC6B33" w:rsidRPr="006831BD" w:rsidRDefault="00AC6B33" w:rsidP="00AC6B33">
            <w:pPr>
              <w:ind w:left="109"/>
              <w:jc w:val="both"/>
              <w:rPr>
                <w:rFonts w:ascii="Times New Roman" w:eastAsia="Times New Roman" w:hAnsi="Times New Roman" w:cs="Times New Roman"/>
                <w:i/>
                <w:lang w:val="ru-RU" w:eastAsia="ru-RU" w:bidi="ru-RU"/>
              </w:rPr>
            </w:pPr>
            <w:r w:rsidRPr="006831BD">
              <w:rPr>
                <w:rFonts w:ascii="Times New Roman" w:eastAsia="Times New Roman" w:hAnsi="Times New Roman" w:cs="Times New Roman"/>
                <w:i/>
                <w:lang w:val="ru-RU" w:eastAsia="ru-RU" w:bidi="ru-RU"/>
              </w:rPr>
              <w:t>Экспрессивная речь.</w:t>
            </w:r>
          </w:p>
          <w:p w:rsidR="00AC6B33" w:rsidRPr="006831BD" w:rsidRDefault="00AC6B33" w:rsidP="00AC6B33">
            <w:pPr>
              <w:ind w:left="109" w:right="98"/>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 xml:space="preserve">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собственного имени. Называние </w:t>
            </w:r>
            <w:proofErr w:type="spellStart"/>
            <w:r w:rsidRPr="006831BD">
              <w:rPr>
                <w:rFonts w:ascii="Times New Roman" w:eastAsia="Times New Roman" w:hAnsi="Times New Roman" w:cs="Times New Roman"/>
                <w:lang w:val="ru-RU" w:eastAsia="ru-RU" w:bidi="ru-RU"/>
              </w:rPr>
              <w:t>имѐн</w:t>
            </w:r>
            <w:proofErr w:type="spellEnd"/>
            <w:r w:rsidRPr="006831BD">
              <w:rPr>
                <w:rFonts w:ascii="Times New Roman" w:eastAsia="Times New Roman" w:hAnsi="Times New Roman" w:cs="Times New Roman"/>
                <w:lang w:val="ru-RU" w:eastAsia="ru-RU" w:bidi="ru-RU"/>
              </w:rPr>
              <w:t xml:space="preserve">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др.).Называние (употребление) слов, обозначающих действия предмета (пить, есть, сидеть, стоять, бегать, спать, рисовать, играть, гулять и др.).Называние (употребление) слов, обозначающих признак предмета (цвет, величина, форма и др.).Называние (употребление) слов, обозначающих признак действия, состояние (громко, тихо, быстро, медленно, хорошо, плохо, весело, грустно и др.).Называние (употребление) слов, указывающих на предмет, его признак (я, он, мой, твой и др.).Называние (употребление) слов, обозначающих число, количество предметов (пять, второй и др.).Называние (употребление) слов, обозначающих взаимосвязь слов в предложении (в, на, под, из, из-за и др.). Называние (употребление) простых предложений. Называние (употребление) сложных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w:t>
            </w:r>
          </w:p>
          <w:p w:rsidR="00AC6B33" w:rsidRPr="006831BD" w:rsidRDefault="00AC6B33" w:rsidP="00AC6B33">
            <w:pPr>
              <w:spacing w:line="268" w:lineRule="exact"/>
              <w:ind w:left="10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w:t>
            </w:r>
          </w:p>
          <w:p w:rsidR="00AC6B33" w:rsidRPr="006831BD" w:rsidRDefault="00AC6B33" w:rsidP="00AC6B33">
            <w:pPr>
              <w:spacing w:line="268" w:lineRule="exact"/>
              <w:ind w:left="10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ab/>
              <w:t>Глобальное чтение.</w:t>
            </w:r>
          </w:p>
          <w:p w:rsidR="00AC6B33" w:rsidRPr="006831BD" w:rsidRDefault="00AC6B33" w:rsidP="00AC6B33">
            <w:pPr>
              <w:spacing w:line="268" w:lineRule="exact"/>
              <w:ind w:left="10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Узнавание (различение) напечатанных слов, обозначающих имена людей,</w:t>
            </w:r>
            <w:r w:rsidRPr="006831BD">
              <w:rPr>
                <w:rFonts w:ascii="Times New Roman" w:eastAsia="Times New Roman" w:hAnsi="Times New Roman" w:cs="Times New Roman"/>
                <w:lang w:val="ru-RU" w:eastAsia="ru-RU" w:bidi="ru-RU"/>
              </w:rPr>
              <w:tab/>
              <w:t>названия</w:t>
            </w:r>
            <w:r w:rsidRPr="006831BD">
              <w:rPr>
                <w:rFonts w:ascii="Times New Roman" w:eastAsia="Times New Roman" w:hAnsi="Times New Roman" w:cs="Times New Roman"/>
                <w:lang w:val="ru-RU" w:eastAsia="ru-RU" w:bidi="ru-RU"/>
              </w:rPr>
              <w:tab/>
              <w:t>предметов,</w:t>
            </w:r>
            <w:r w:rsidRPr="006831BD">
              <w:rPr>
                <w:rFonts w:ascii="Times New Roman" w:eastAsia="Times New Roman" w:hAnsi="Times New Roman" w:cs="Times New Roman"/>
                <w:lang w:val="ru-RU" w:eastAsia="ru-RU" w:bidi="ru-RU"/>
              </w:rPr>
              <w:tab/>
              <w:t>действий.</w:t>
            </w:r>
            <w:r w:rsidRPr="006831BD">
              <w:rPr>
                <w:rFonts w:ascii="Times New Roman" w:eastAsia="Times New Roman" w:hAnsi="Times New Roman" w:cs="Times New Roman"/>
                <w:lang w:val="ru-RU" w:eastAsia="ru-RU" w:bidi="ru-RU"/>
              </w:rPr>
              <w:tab/>
              <w:t>Использование</w:t>
            </w:r>
            <w:r w:rsidRPr="006831BD">
              <w:rPr>
                <w:rFonts w:ascii="Times New Roman" w:eastAsia="Times New Roman" w:hAnsi="Times New Roman" w:cs="Times New Roman"/>
                <w:lang w:val="ru-RU" w:eastAsia="ru-RU" w:bidi="ru-RU"/>
              </w:rPr>
              <w:tab/>
              <w:t>карточек с</w:t>
            </w:r>
          </w:p>
          <w:p w:rsidR="00AC6B33" w:rsidRPr="006831BD" w:rsidRDefault="00AC6B33" w:rsidP="00AC6B33">
            <w:pPr>
              <w:spacing w:line="268" w:lineRule="exact"/>
              <w:ind w:left="10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напечатанными словами как средства коммуникации. Предпосылки к осмысленному чтению и письму.</w:t>
            </w:r>
          </w:p>
          <w:p w:rsidR="00AC6B33" w:rsidRPr="006831BD" w:rsidRDefault="00AC6B33" w:rsidP="00AC6B33">
            <w:pPr>
              <w:spacing w:line="268" w:lineRule="exact"/>
              <w:ind w:left="10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Узнавание (различение) образов графем (букв). Графические действия с использованием элементов графем: обводка, штриховка, печатание букв (слов).</w:t>
            </w:r>
          </w:p>
          <w:p w:rsidR="00AC6B33" w:rsidRPr="006831BD" w:rsidRDefault="00AC6B33" w:rsidP="00AC6B33">
            <w:pPr>
              <w:spacing w:line="268" w:lineRule="exact"/>
              <w:ind w:left="109"/>
              <w:jc w:val="both"/>
              <w:rPr>
                <w:rFonts w:ascii="Times New Roman" w:eastAsia="Times New Roman" w:hAnsi="Times New Roman" w:cs="Times New Roman"/>
                <w:lang w:val="ru-RU" w:eastAsia="ru-RU" w:bidi="ru-RU"/>
              </w:rPr>
            </w:pPr>
            <w:r w:rsidRPr="006831BD">
              <w:rPr>
                <w:rFonts w:ascii="Times New Roman" w:eastAsia="Times New Roman" w:hAnsi="Times New Roman" w:cs="Times New Roman"/>
                <w:lang w:val="ru-RU" w:eastAsia="ru-RU" w:bidi="ru-RU"/>
              </w:rPr>
              <w:t>Начальные навыки чтения и письма.</w:t>
            </w:r>
          </w:p>
          <w:p w:rsidR="00AC6B33" w:rsidRPr="006831BD" w:rsidRDefault="00AC6B33" w:rsidP="006831BD">
            <w:pPr>
              <w:spacing w:line="268" w:lineRule="exact"/>
              <w:ind w:left="109"/>
              <w:jc w:val="both"/>
              <w:rPr>
                <w:rFonts w:ascii="Times New Roman" w:eastAsia="Times New Roman" w:hAnsi="Times New Roman" w:cs="Times New Roman"/>
                <w:lang w:eastAsia="ru-RU" w:bidi="ru-RU"/>
              </w:rPr>
            </w:pPr>
            <w:r w:rsidRPr="006831BD">
              <w:rPr>
                <w:rFonts w:ascii="Times New Roman" w:eastAsia="Times New Roman" w:hAnsi="Times New Roman" w:cs="Times New Roman"/>
                <w:lang w:val="ru-RU" w:eastAsia="ru-RU" w:bidi="ru-RU"/>
              </w:rPr>
              <w:t xml:space="preserve">Узнавание звука в слоге (слове). Соотнесение звука с буквой. Узнавание графического изображения буквы в слоге (слове). </w:t>
            </w:r>
            <w:proofErr w:type="spellStart"/>
            <w:r w:rsidRPr="006831BD">
              <w:rPr>
                <w:rFonts w:ascii="Times New Roman" w:eastAsia="Times New Roman" w:hAnsi="Times New Roman" w:cs="Times New Roman"/>
                <w:lang w:eastAsia="ru-RU" w:bidi="ru-RU"/>
              </w:rPr>
              <w:t>Называние</w:t>
            </w:r>
            <w:proofErr w:type="spellEnd"/>
            <w:r w:rsidRPr="006831BD">
              <w:rPr>
                <w:rFonts w:ascii="Times New Roman" w:eastAsia="Times New Roman" w:hAnsi="Times New Roman" w:cs="Times New Roman"/>
                <w:lang w:eastAsia="ru-RU" w:bidi="ru-RU"/>
              </w:rPr>
              <w:t xml:space="preserve"> </w:t>
            </w:r>
            <w:proofErr w:type="spellStart"/>
            <w:r w:rsidRPr="006831BD">
              <w:rPr>
                <w:rFonts w:ascii="Times New Roman" w:eastAsia="Times New Roman" w:hAnsi="Times New Roman" w:cs="Times New Roman"/>
                <w:lang w:eastAsia="ru-RU" w:bidi="ru-RU"/>
              </w:rPr>
              <w:t>буквы</w:t>
            </w:r>
            <w:proofErr w:type="spellEnd"/>
            <w:r w:rsidRPr="006831BD">
              <w:rPr>
                <w:rFonts w:ascii="Times New Roman" w:eastAsia="Times New Roman" w:hAnsi="Times New Roman" w:cs="Times New Roman"/>
                <w:lang w:eastAsia="ru-RU" w:bidi="ru-RU"/>
              </w:rPr>
              <w:t xml:space="preserve">. </w:t>
            </w:r>
          </w:p>
        </w:tc>
      </w:tr>
    </w:tbl>
    <w:p w:rsidR="009B6F95" w:rsidRDefault="009B6F95" w:rsidP="009B6F95">
      <w:pPr>
        <w:widowControl w:val="0"/>
        <w:spacing w:after="0" w:line="240" w:lineRule="auto"/>
        <w:jc w:val="center"/>
        <w:rPr>
          <w:rFonts w:ascii="Times New Roman" w:eastAsia="Times New Roman" w:hAnsi="Times New Roman" w:cs="Times New Roman"/>
          <w:b/>
          <w:bCs/>
          <w:lang w:val="en-US"/>
        </w:rPr>
      </w:pPr>
    </w:p>
    <w:p w:rsidR="006831BD" w:rsidRDefault="006831BD" w:rsidP="009B6F95">
      <w:pPr>
        <w:widowControl w:val="0"/>
        <w:spacing w:after="0" w:line="240" w:lineRule="auto"/>
        <w:jc w:val="center"/>
        <w:rPr>
          <w:rFonts w:ascii="Times New Roman" w:eastAsia="Times New Roman" w:hAnsi="Times New Roman" w:cs="Times New Roman"/>
          <w:b/>
          <w:bCs/>
          <w:lang w:val="en-US"/>
        </w:rPr>
      </w:pPr>
    </w:p>
    <w:p w:rsidR="006831BD" w:rsidRPr="006831BD" w:rsidRDefault="006831BD" w:rsidP="009B6F95">
      <w:pPr>
        <w:widowControl w:val="0"/>
        <w:spacing w:after="0" w:line="240" w:lineRule="auto"/>
        <w:jc w:val="center"/>
        <w:rPr>
          <w:rFonts w:ascii="Times New Roman" w:eastAsia="Times New Roman" w:hAnsi="Times New Roman" w:cs="Times New Roman"/>
          <w:b/>
          <w:bCs/>
          <w:lang w:val="en-US"/>
        </w:rPr>
      </w:pPr>
    </w:p>
    <w:p w:rsidR="009B6F95" w:rsidRPr="006831BD" w:rsidRDefault="009B6F95" w:rsidP="009B6F95">
      <w:pPr>
        <w:widowControl w:val="0"/>
        <w:spacing w:after="0" w:line="240" w:lineRule="auto"/>
        <w:jc w:val="center"/>
        <w:rPr>
          <w:rFonts w:ascii="Times New Roman" w:eastAsia="Times New Roman" w:hAnsi="Times New Roman" w:cs="Times New Roman"/>
          <w:b/>
          <w:bCs/>
        </w:rPr>
      </w:pPr>
      <w:proofErr w:type="spellStart"/>
      <w:r w:rsidRPr="006831BD">
        <w:rPr>
          <w:rFonts w:ascii="Times New Roman" w:eastAsia="Times New Roman" w:hAnsi="Times New Roman" w:cs="Times New Roman"/>
          <w:b/>
          <w:bCs/>
        </w:rPr>
        <w:lastRenderedPageBreak/>
        <w:t>Учебно</w:t>
      </w:r>
      <w:proofErr w:type="spellEnd"/>
      <w:r w:rsidRPr="006831BD">
        <w:rPr>
          <w:rFonts w:ascii="Times New Roman" w:eastAsia="Times New Roman" w:hAnsi="Times New Roman" w:cs="Times New Roman"/>
          <w:b/>
          <w:bCs/>
        </w:rPr>
        <w:t xml:space="preserve"> – тематическое планирование</w:t>
      </w:r>
    </w:p>
    <w:p w:rsidR="009B6F95" w:rsidRPr="006831BD" w:rsidRDefault="009B6F95" w:rsidP="009B6F95">
      <w:pPr>
        <w:widowControl w:val="0"/>
        <w:spacing w:after="0" w:line="240" w:lineRule="auto"/>
        <w:jc w:val="center"/>
        <w:rPr>
          <w:rFonts w:ascii="Times New Roman" w:eastAsia="Times New Roman" w:hAnsi="Times New Roman" w:cs="Times New Roman"/>
          <w:b/>
          <w:bCs/>
        </w:rPr>
      </w:pPr>
    </w:p>
    <w:tbl>
      <w:tblPr>
        <w:tblStyle w:val="1"/>
        <w:tblW w:w="0" w:type="auto"/>
        <w:tblLook w:val="04A0" w:firstRow="1" w:lastRow="0" w:firstColumn="1" w:lastColumn="0" w:noHBand="0" w:noVBand="1"/>
      </w:tblPr>
      <w:tblGrid>
        <w:gridCol w:w="675"/>
        <w:gridCol w:w="9182"/>
        <w:gridCol w:w="1308"/>
      </w:tblGrid>
      <w:tr w:rsidR="009B6F95" w:rsidRPr="006831BD" w:rsidTr="00FE5DDF">
        <w:tc>
          <w:tcPr>
            <w:tcW w:w="675" w:type="dxa"/>
          </w:tcPr>
          <w:p w:rsidR="009B6F95" w:rsidRPr="006831BD" w:rsidRDefault="009B6F95" w:rsidP="00FE5DDF">
            <w:pPr>
              <w:widowControl w:val="0"/>
              <w:autoSpaceDE w:val="0"/>
              <w:autoSpaceDN w:val="0"/>
              <w:ind w:left="107"/>
              <w:jc w:val="center"/>
              <w:rPr>
                <w:rFonts w:ascii="Times New Roman" w:eastAsia="Times New Roman" w:hAnsi="Times New Roman" w:cs="Times New Roman"/>
                <w:b/>
                <w:bCs/>
                <w:lang w:eastAsia="ru-RU" w:bidi="ru-RU"/>
              </w:rPr>
            </w:pPr>
            <w:r w:rsidRPr="006831BD">
              <w:rPr>
                <w:rFonts w:ascii="Times New Roman" w:eastAsia="Times New Roman" w:hAnsi="Times New Roman" w:cs="Times New Roman"/>
                <w:b/>
                <w:bCs/>
                <w:lang w:eastAsia="ru-RU" w:bidi="ru-RU"/>
              </w:rPr>
              <w:t>№</w:t>
            </w:r>
          </w:p>
        </w:tc>
        <w:tc>
          <w:tcPr>
            <w:tcW w:w="9182" w:type="dxa"/>
          </w:tcPr>
          <w:p w:rsidR="009B6F95" w:rsidRPr="006831BD" w:rsidRDefault="009B6F95" w:rsidP="00FE5DDF">
            <w:pPr>
              <w:widowControl w:val="0"/>
              <w:autoSpaceDE w:val="0"/>
              <w:autoSpaceDN w:val="0"/>
              <w:ind w:left="107"/>
              <w:jc w:val="center"/>
              <w:rPr>
                <w:rFonts w:ascii="Times New Roman" w:eastAsia="Times New Roman" w:hAnsi="Times New Roman" w:cs="Times New Roman"/>
                <w:b/>
                <w:bCs/>
                <w:lang w:eastAsia="ru-RU" w:bidi="ru-RU"/>
              </w:rPr>
            </w:pPr>
            <w:r w:rsidRPr="006831BD">
              <w:rPr>
                <w:rFonts w:ascii="Times New Roman" w:eastAsia="Times New Roman" w:hAnsi="Times New Roman" w:cs="Times New Roman"/>
                <w:b/>
                <w:bCs/>
                <w:lang w:eastAsia="ru-RU" w:bidi="ru-RU"/>
              </w:rPr>
              <w:t>Раздел</w:t>
            </w:r>
          </w:p>
        </w:tc>
        <w:tc>
          <w:tcPr>
            <w:tcW w:w="1308" w:type="dxa"/>
          </w:tcPr>
          <w:p w:rsidR="009B6F95" w:rsidRPr="006831BD" w:rsidRDefault="009B6F95" w:rsidP="00FE5DDF">
            <w:pPr>
              <w:widowControl w:val="0"/>
              <w:autoSpaceDE w:val="0"/>
              <w:autoSpaceDN w:val="0"/>
              <w:ind w:left="107"/>
              <w:jc w:val="center"/>
              <w:rPr>
                <w:rFonts w:ascii="Times New Roman" w:eastAsia="Times New Roman" w:hAnsi="Times New Roman" w:cs="Times New Roman"/>
                <w:b/>
                <w:bCs/>
                <w:lang w:eastAsia="ru-RU" w:bidi="ru-RU"/>
              </w:rPr>
            </w:pPr>
            <w:r w:rsidRPr="006831BD">
              <w:rPr>
                <w:rFonts w:ascii="Times New Roman" w:eastAsia="Times New Roman" w:hAnsi="Times New Roman" w:cs="Times New Roman"/>
                <w:b/>
                <w:bCs/>
                <w:lang w:eastAsia="ru-RU" w:bidi="ru-RU"/>
              </w:rPr>
              <w:t>Кол-во часов</w:t>
            </w:r>
          </w:p>
        </w:tc>
      </w:tr>
      <w:tr w:rsidR="00C04755" w:rsidRPr="006831BD" w:rsidTr="00FE5DDF">
        <w:tc>
          <w:tcPr>
            <w:tcW w:w="675" w:type="dxa"/>
          </w:tcPr>
          <w:p w:rsidR="00C04755" w:rsidRPr="006831BD"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1</w:t>
            </w:r>
          </w:p>
        </w:tc>
        <w:tc>
          <w:tcPr>
            <w:tcW w:w="9182" w:type="dxa"/>
          </w:tcPr>
          <w:p w:rsidR="00C04755" w:rsidRPr="006831BD" w:rsidRDefault="00C04755" w:rsidP="00FE5DDF">
            <w:pPr>
              <w:rPr>
                <w:rFonts w:ascii="Times New Roman" w:hAnsi="Times New Roman" w:cs="Times New Roman"/>
              </w:rPr>
            </w:pPr>
            <w:r w:rsidRPr="006831BD">
              <w:rPr>
                <w:rFonts w:ascii="Times New Roman" w:hAnsi="Times New Roman" w:cs="Times New Roman"/>
              </w:rPr>
              <w:t>Коммуникация</w:t>
            </w:r>
          </w:p>
        </w:tc>
        <w:tc>
          <w:tcPr>
            <w:tcW w:w="1308" w:type="dxa"/>
          </w:tcPr>
          <w:p w:rsidR="00C04755" w:rsidRPr="006831BD"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9</w:t>
            </w:r>
            <w:r w:rsidR="00DD3DBE">
              <w:rPr>
                <w:rFonts w:ascii="Times New Roman" w:eastAsia="Times New Roman" w:hAnsi="Times New Roman" w:cs="Times New Roman"/>
                <w:bCs/>
                <w:lang w:eastAsia="ru-RU" w:bidi="ru-RU"/>
              </w:rPr>
              <w:t>,5</w:t>
            </w:r>
          </w:p>
        </w:tc>
      </w:tr>
      <w:tr w:rsidR="00C04755" w:rsidRPr="006831BD" w:rsidTr="00FE5DDF">
        <w:trPr>
          <w:trHeight w:val="340"/>
        </w:trPr>
        <w:tc>
          <w:tcPr>
            <w:tcW w:w="675" w:type="dxa"/>
          </w:tcPr>
          <w:p w:rsidR="00C04755" w:rsidRPr="006831BD"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2</w:t>
            </w:r>
          </w:p>
        </w:tc>
        <w:tc>
          <w:tcPr>
            <w:tcW w:w="9182" w:type="dxa"/>
          </w:tcPr>
          <w:p w:rsidR="00C04755" w:rsidRPr="006831BD" w:rsidRDefault="00C04755" w:rsidP="00C04755">
            <w:pPr>
              <w:widowControl w:val="0"/>
              <w:tabs>
                <w:tab w:val="right" w:pos="10389"/>
              </w:tabs>
              <w:suppressAutoHyphens/>
              <w:autoSpaceDE w:val="0"/>
              <w:autoSpaceDN w:val="0"/>
              <w:ind w:right="-185"/>
              <w:rPr>
                <w:rFonts w:ascii="Times New Roman" w:eastAsia="Arial Unicode MS" w:hAnsi="Times New Roman" w:cs="Times New Roman"/>
                <w:bCs/>
                <w:color w:val="00000A"/>
                <w:kern w:val="1"/>
                <w:lang w:eastAsia="ar-SA" w:bidi="ru-RU"/>
              </w:rPr>
            </w:pPr>
            <w:r w:rsidRPr="006831BD">
              <w:rPr>
                <w:rFonts w:ascii="Times New Roman" w:eastAsia="Arial Unicode MS" w:hAnsi="Times New Roman" w:cs="Times New Roman"/>
                <w:bCs/>
                <w:color w:val="00000A"/>
                <w:kern w:val="1"/>
                <w:lang w:eastAsia="ar-SA" w:bidi="ru-RU"/>
              </w:rPr>
              <w:t>Развитие речи средствами вербальной и невербальной коммуникации</w:t>
            </w:r>
          </w:p>
        </w:tc>
        <w:tc>
          <w:tcPr>
            <w:tcW w:w="1308" w:type="dxa"/>
          </w:tcPr>
          <w:p w:rsidR="00C04755" w:rsidRPr="006831BD" w:rsidRDefault="00DD3DBE" w:rsidP="00FE5DDF">
            <w:pPr>
              <w:widowControl w:val="0"/>
              <w:autoSpaceDE w:val="0"/>
              <w:autoSpaceDN w:val="0"/>
              <w:ind w:left="107"/>
              <w:jc w:val="center"/>
              <w:rPr>
                <w:rFonts w:ascii="Times New Roman" w:eastAsia="Times New Roman" w:hAnsi="Times New Roman" w:cs="Times New Roman"/>
                <w:bCs/>
                <w:lang w:eastAsia="ru-RU" w:bidi="ru-RU"/>
              </w:rPr>
            </w:pPr>
            <w:r>
              <w:rPr>
                <w:rFonts w:ascii="Times New Roman" w:eastAsia="Times New Roman" w:hAnsi="Times New Roman" w:cs="Times New Roman"/>
                <w:bCs/>
                <w:lang w:eastAsia="ru-RU" w:bidi="ru-RU"/>
              </w:rPr>
              <w:t>3,5</w:t>
            </w:r>
          </w:p>
        </w:tc>
      </w:tr>
      <w:tr w:rsidR="00C04755" w:rsidRPr="006831BD" w:rsidTr="00FE5DDF">
        <w:tc>
          <w:tcPr>
            <w:tcW w:w="675" w:type="dxa"/>
          </w:tcPr>
          <w:p w:rsidR="00C04755" w:rsidRPr="006831BD"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3</w:t>
            </w:r>
          </w:p>
        </w:tc>
        <w:tc>
          <w:tcPr>
            <w:tcW w:w="9182" w:type="dxa"/>
          </w:tcPr>
          <w:p w:rsidR="00C04755" w:rsidRPr="006831BD" w:rsidRDefault="00C04755" w:rsidP="00C04755">
            <w:pPr>
              <w:widowControl w:val="0"/>
              <w:suppressAutoHyphens/>
              <w:autoSpaceDE w:val="0"/>
              <w:autoSpaceDN w:val="0"/>
              <w:rPr>
                <w:rFonts w:ascii="Times New Roman" w:eastAsia="Times New Roman" w:hAnsi="Times New Roman" w:cs="Times New Roman"/>
                <w:bCs/>
                <w:lang w:eastAsia="ar-SA" w:bidi="ru-RU"/>
              </w:rPr>
            </w:pPr>
            <w:r w:rsidRPr="006831BD">
              <w:rPr>
                <w:rFonts w:ascii="Times New Roman" w:eastAsia="Times New Roman" w:hAnsi="Times New Roman" w:cs="Times New Roman"/>
                <w:bCs/>
                <w:lang w:eastAsia="ar-SA" w:bidi="ru-RU"/>
              </w:rPr>
              <w:t>Чтение и письмо.</w:t>
            </w:r>
          </w:p>
        </w:tc>
        <w:tc>
          <w:tcPr>
            <w:tcW w:w="1308" w:type="dxa"/>
          </w:tcPr>
          <w:p w:rsidR="00C04755" w:rsidRPr="006831BD" w:rsidRDefault="007E204B" w:rsidP="00FE5DDF">
            <w:pPr>
              <w:widowControl w:val="0"/>
              <w:autoSpaceDE w:val="0"/>
              <w:autoSpaceDN w:val="0"/>
              <w:ind w:left="107"/>
              <w:jc w:val="center"/>
              <w:rPr>
                <w:rFonts w:ascii="Times New Roman" w:eastAsia="Times New Roman" w:hAnsi="Times New Roman" w:cs="Times New Roman"/>
                <w:bCs/>
                <w:lang w:eastAsia="ru-RU" w:bidi="ru-RU"/>
              </w:rPr>
            </w:pPr>
            <w:r>
              <w:rPr>
                <w:rFonts w:ascii="Times New Roman" w:eastAsia="Times New Roman" w:hAnsi="Times New Roman" w:cs="Times New Roman"/>
                <w:bCs/>
                <w:lang w:eastAsia="ru-RU" w:bidi="ru-RU"/>
              </w:rPr>
              <w:t>4</w:t>
            </w:r>
            <w:r w:rsidR="00DD3DBE">
              <w:rPr>
                <w:rFonts w:ascii="Times New Roman" w:eastAsia="Times New Roman" w:hAnsi="Times New Roman" w:cs="Times New Roman"/>
                <w:bCs/>
                <w:lang w:eastAsia="ru-RU" w:bidi="ru-RU"/>
              </w:rPr>
              <w:t>,5</w:t>
            </w:r>
          </w:p>
        </w:tc>
      </w:tr>
      <w:tr w:rsidR="00C04755" w:rsidRPr="006831BD" w:rsidTr="00FE5DDF">
        <w:tc>
          <w:tcPr>
            <w:tcW w:w="9857" w:type="dxa"/>
            <w:gridSpan w:val="2"/>
          </w:tcPr>
          <w:p w:rsidR="00C04755" w:rsidRPr="006831BD" w:rsidRDefault="00C04755" w:rsidP="00FE5DDF">
            <w:pPr>
              <w:widowControl w:val="0"/>
              <w:autoSpaceDE w:val="0"/>
              <w:autoSpaceDN w:val="0"/>
              <w:ind w:left="107"/>
              <w:jc w:val="center"/>
              <w:rPr>
                <w:rFonts w:ascii="Times New Roman" w:eastAsia="Times New Roman" w:hAnsi="Times New Roman" w:cs="Times New Roman"/>
                <w:bCs/>
                <w:lang w:eastAsia="ru-RU" w:bidi="ru-RU"/>
              </w:rPr>
            </w:pPr>
            <w:r w:rsidRPr="006831BD">
              <w:rPr>
                <w:rFonts w:ascii="Times New Roman" w:eastAsia="Times New Roman" w:hAnsi="Times New Roman" w:cs="Times New Roman"/>
                <w:bCs/>
                <w:lang w:eastAsia="ru-RU" w:bidi="ru-RU"/>
              </w:rPr>
              <w:t>Итого</w:t>
            </w:r>
          </w:p>
        </w:tc>
        <w:tc>
          <w:tcPr>
            <w:tcW w:w="1308" w:type="dxa"/>
          </w:tcPr>
          <w:p w:rsidR="00C04755" w:rsidRPr="006831BD" w:rsidRDefault="007E204B" w:rsidP="00FE5DDF">
            <w:pPr>
              <w:widowControl w:val="0"/>
              <w:autoSpaceDE w:val="0"/>
              <w:autoSpaceDN w:val="0"/>
              <w:ind w:left="107"/>
              <w:jc w:val="center"/>
              <w:rPr>
                <w:rFonts w:ascii="Times New Roman" w:eastAsia="Times New Roman" w:hAnsi="Times New Roman" w:cs="Times New Roman"/>
                <w:bCs/>
                <w:lang w:eastAsia="ru-RU" w:bidi="ru-RU"/>
              </w:rPr>
            </w:pPr>
            <w:r>
              <w:rPr>
                <w:rFonts w:ascii="Times New Roman" w:eastAsia="Times New Roman" w:hAnsi="Times New Roman" w:cs="Times New Roman"/>
                <w:bCs/>
                <w:lang w:eastAsia="ru-RU" w:bidi="ru-RU"/>
              </w:rPr>
              <w:t>17</w:t>
            </w:r>
            <w:bookmarkStart w:id="0" w:name="_GoBack"/>
            <w:bookmarkEnd w:id="0"/>
            <w:r w:rsidR="00DD3DBE">
              <w:rPr>
                <w:rFonts w:ascii="Times New Roman" w:eastAsia="Times New Roman" w:hAnsi="Times New Roman" w:cs="Times New Roman"/>
                <w:bCs/>
                <w:lang w:eastAsia="ru-RU" w:bidi="ru-RU"/>
              </w:rPr>
              <w:t>,5</w:t>
            </w:r>
          </w:p>
        </w:tc>
      </w:tr>
    </w:tbl>
    <w:p w:rsidR="006831BD" w:rsidRPr="006831BD" w:rsidRDefault="006831BD" w:rsidP="006831BD">
      <w:pPr>
        <w:rPr>
          <w:rFonts w:ascii="Times New Roman" w:hAnsi="Times New Roman" w:cs="Times New Roman"/>
          <w:lang w:val="en-US"/>
        </w:rPr>
      </w:pPr>
    </w:p>
    <w:p w:rsidR="006831BD" w:rsidRPr="006831BD" w:rsidRDefault="006831BD" w:rsidP="006831BD">
      <w:pPr>
        <w:jc w:val="center"/>
        <w:rPr>
          <w:rFonts w:ascii="Times New Roman" w:hAnsi="Times New Roman" w:cs="Times New Roman"/>
          <w:b/>
        </w:rPr>
      </w:pPr>
      <w:r w:rsidRPr="006831BD">
        <w:rPr>
          <w:rFonts w:ascii="Times New Roman" w:hAnsi="Times New Roman" w:cs="Times New Roman"/>
          <w:b/>
        </w:rPr>
        <w:t>Календарно – тематическое планирование</w:t>
      </w:r>
    </w:p>
    <w:p w:rsidR="006831BD" w:rsidRPr="006831BD" w:rsidRDefault="006831BD" w:rsidP="006831BD">
      <w:pPr>
        <w:rPr>
          <w:rFonts w:ascii="Times New Roman" w:hAnsi="Times New Roman" w:cs="Times New Roman"/>
          <w:lang w:val="en-US"/>
        </w:rPr>
      </w:pPr>
    </w:p>
    <w:tbl>
      <w:tblPr>
        <w:tblStyle w:val="a3"/>
        <w:tblW w:w="0" w:type="auto"/>
        <w:tblLook w:val="04A0" w:firstRow="1" w:lastRow="0" w:firstColumn="1" w:lastColumn="0" w:noHBand="0" w:noVBand="1"/>
      </w:tblPr>
      <w:tblGrid>
        <w:gridCol w:w="955"/>
        <w:gridCol w:w="1759"/>
        <w:gridCol w:w="8043"/>
        <w:gridCol w:w="1552"/>
        <w:gridCol w:w="1272"/>
        <w:gridCol w:w="1205"/>
      </w:tblGrid>
      <w:tr w:rsidR="006831BD" w:rsidRPr="006831BD" w:rsidTr="00124588">
        <w:trPr>
          <w:trHeight w:val="90"/>
        </w:trPr>
        <w:tc>
          <w:tcPr>
            <w:tcW w:w="955" w:type="dxa"/>
            <w:vMerge w:val="restart"/>
          </w:tcPr>
          <w:p w:rsidR="006831BD" w:rsidRPr="006831BD" w:rsidRDefault="006831BD" w:rsidP="00124588">
            <w:pPr>
              <w:rPr>
                <w:rFonts w:ascii="Times New Roman" w:hAnsi="Times New Roman" w:cs="Times New Roman"/>
              </w:rPr>
            </w:pPr>
            <w:r w:rsidRPr="006831BD">
              <w:rPr>
                <w:rFonts w:ascii="Times New Roman" w:hAnsi="Times New Roman" w:cs="Times New Roman"/>
              </w:rPr>
              <w:t xml:space="preserve">№ </w:t>
            </w:r>
          </w:p>
        </w:tc>
        <w:tc>
          <w:tcPr>
            <w:tcW w:w="1759" w:type="dxa"/>
            <w:vMerge w:val="restart"/>
          </w:tcPr>
          <w:p w:rsidR="006831BD" w:rsidRPr="006831BD" w:rsidRDefault="006831BD" w:rsidP="00124588">
            <w:pPr>
              <w:rPr>
                <w:rFonts w:ascii="Times New Roman" w:hAnsi="Times New Roman" w:cs="Times New Roman"/>
              </w:rPr>
            </w:pPr>
            <w:r w:rsidRPr="006831BD">
              <w:rPr>
                <w:rFonts w:ascii="Times New Roman" w:hAnsi="Times New Roman" w:cs="Times New Roman"/>
              </w:rPr>
              <w:t>Раздел</w:t>
            </w:r>
          </w:p>
        </w:tc>
        <w:tc>
          <w:tcPr>
            <w:tcW w:w="8043" w:type="dxa"/>
            <w:vMerge w:val="restart"/>
          </w:tcPr>
          <w:p w:rsidR="006831BD" w:rsidRPr="006831BD" w:rsidRDefault="006831BD" w:rsidP="00124588">
            <w:pPr>
              <w:rPr>
                <w:rFonts w:ascii="Times New Roman" w:hAnsi="Times New Roman" w:cs="Times New Roman"/>
              </w:rPr>
            </w:pPr>
            <w:r w:rsidRPr="006831BD">
              <w:rPr>
                <w:rFonts w:ascii="Times New Roman" w:hAnsi="Times New Roman" w:cs="Times New Roman"/>
              </w:rPr>
              <w:t>Тема</w:t>
            </w:r>
          </w:p>
        </w:tc>
        <w:tc>
          <w:tcPr>
            <w:tcW w:w="1552" w:type="dxa"/>
            <w:vMerge w:val="restart"/>
          </w:tcPr>
          <w:p w:rsidR="006831BD" w:rsidRPr="006831BD" w:rsidRDefault="006831BD" w:rsidP="00124588">
            <w:pPr>
              <w:rPr>
                <w:rFonts w:ascii="Times New Roman" w:hAnsi="Times New Roman" w:cs="Times New Roman"/>
              </w:rPr>
            </w:pPr>
            <w:proofErr w:type="spellStart"/>
            <w:r w:rsidRPr="006831BD">
              <w:rPr>
                <w:rFonts w:ascii="Times New Roman" w:hAnsi="Times New Roman" w:cs="Times New Roman"/>
              </w:rPr>
              <w:t>Колич</w:t>
            </w:r>
            <w:proofErr w:type="spellEnd"/>
            <w:r w:rsidRPr="006831BD">
              <w:rPr>
                <w:rFonts w:ascii="Times New Roman" w:hAnsi="Times New Roman" w:cs="Times New Roman"/>
              </w:rPr>
              <w:t>-во часов</w:t>
            </w:r>
          </w:p>
        </w:tc>
        <w:tc>
          <w:tcPr>
            <w:tcW w:w="2477" w:type="dxa"/>
            <w:gridSpan w:val="2"/>
          </w:tcPr>
          <w:p w:rsidR="006831BD" w:rsidRPr="006831BD" w:rsidRDefault="006831BD" w:rsidP="00124588">
            <w:pPr>
              <w:jc w:val="center"/>
              <w:rPr>
                <w:rFonts w:ascii="Times New Roman" w:hAnsi="Times New Roman" w:cs="Times New Roman"/>
              </w:rPr>
            </w:pPr>
            <w:r w:rsidRPr="006831BD">
              <w:rPr>
                <w:rFonts w:ascii="Times New Roman" w:hAnsi="Times New Roman" w:cs="Times New Roman"/>
              </w:rPr>
              <w:t>Дата</w:t>
            </w:r>
          </w:p>
        </w:tc>
      </w:tr>
      <w:tr w:rsidR="006831BD" w:rsidRPr="006831BD" w:rsidTr="00124588">
        <w:trPr>
          <w:trHeight w:val="180"/>
        </w:trPr>
        <w:tc>
          <w:tcPr>
            <w:tcW w:w="955" w:type="dxa"/>
            <w:vMerge/>
          </w:tcPr>
          <w:p w:rsidR="006831BD" w:rsidRPr="006831BD" w:rsidRDefault="006831BD" w:rsidP="00124588">
            <w:pPr>
              <w:rPr>
                <w:rFonts w:ascii="Times New Roman" w:hAnsi="Times New Roman" w:cs="Times New Roman"/>
              </w:rPr>
            </w:pPr>
          </w:p>
        </w:tc>
        <w:tc>
          <w:tcPr>
            <w:tcW w:w="1759" w:type="dxa"/>
            <w:vMerge/>
          </w:tcPr>
          <w:p w:rsidR="006831BD" w:rsidRPr="006831BD" w:rsidRDefault="006831BD" w:rsidP="00124588">
            <w:pPr>
              <w:rPr>
                <w:rFonts w:ascii="Times New Roman" w:hAnsi="Times New Roman" w:cs="Times New Roman"/>
              </w:rPr>
            </w:pPr>
          </w:p>
        </w:tc>
        <w:tc>
          <w:tcPr>
            <w:tcW w:w="8043" w:type="dxa"/>
            <w:vMerge/>
          </w:tcPr>
          <w:p w:rsidR="006831BD" w:rsidRPr="006831BD" w:rsidRDefault="006831BD" w:rsidP="00124588">
            <w:pPr>
              <w:rPr>
                <w:rFonts w:ascii="Times New Roman" w:hAnsi="Times New Roman" w:cs="Times New Roman"/>
              </w:rPr>
            </w:pPr>
          </w:p>
        </w:tc>
        <w:tc>
          <w:tcPr>
            <w:tcW w:w="1552" w:type="dxa"/>
            <w:vMerge/>
          </w:tcPr>
          <w:p w:rsidR="006831BD" w:rsidRPr="006831BD" w:rsidRDefault="006831BD" w:rsidP="00124588">
            <w:pPr>
              <w:rPr>
                <w:rFonts w:ascii="Times New Roman" w:hAnsi="Times New Roman" w:cs="Times New Roman"/>
              </w:rPr>
            </w:pPr>
          </w:p>
        </w:tc>
        <w:tc>
          <w:tcPr>
            <w:tcW w:w="127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По плану</w:t>
            </w:r>
          </w:p>
        </w:tc>
        <w:tc>
          <w:tcPr>
            <w:tcW w:w="120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 xml:space="preserve"> Факт</w:t>
            </w: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w:t>
            </w:r>
          </w:p>
        </w:tc>
        <w:tc>
          <w:tcPr>
            <w:tcW w:w="1759" w:type="dxa"/>
          </w:tcPr>
          <w:p w:rsidR="006831BD" w:rsidRPr="006831BD" w:rsidRDefault="006831BD" w:rsidP="00124588">
            <w:pPr>
              <w:rPr>
                <w:rFonts w:ascii="Times New Roman" w:hAnsi="Times New Roman" w:cs="Times New Roman"/>
                <w:b/>
              </w:rPr>
            </w:pPr>
            <w:r w:rsidRPr="006831BD">
              <w:rPr>
                <w:rFonts w:ascii="Times New Roman" w:hAnsi="Times New Roman" w:cs="Times New Roman"/>
                <w:b/>
              </w:rPr>
              <w:t>Коммуникация</w:t>
            </w:r>
          </w:p>
        </w:tc>
        <w:tc>
          <w:tcPr>
            <w:tcW w:w="8043" w:type="dxa"/>
          </w:tcPr>
          <w:p w:rsidR="006831BD" w:rsidRPr="006831BD" w:rsidRDefault="006831BD" w:rsidP="00124588">
            <w:pPr>
              <w:pStyle w:val="TableParagraph"/>
              <w:spacing w:before="126"/>
              <w:ind w:left="108" w:firstLine="242"/>
              <w:rPr>
                <w:i/>
              </w:rPr>
            </w:pPr>
            <w:r w:rsidRPr="006831BD">
              <w:rPr>
                <w:i/>
              </w:rPr>
              <w:t>Коммуникация с использованием вербальных средств</w:t>
            </w:r>
          </w:p>
          <w:p w:rsidR="006831BD" w:rsidRPr="006831BD" w:rsidRDefault="006831BD" w:rsidP="00124588">
            <w:pPr>
              <w:pStyle w:val="TableParagraph"/>
              <w:spacing w:before="129"/>
              <w:ind w:left="108" w:right="100"/>
              <w:jc w:val="both"/>
            </w:pPr>
            <w:r w:rsidRPr="006831BD">
              <w:t>Установление контакта с собеседником: установление зрительного контакта с собеседником, учет эмоционального состояния собеседника. Реагирование на</w:t>
            </w:r>
          </w:p>
          <w:p w:rsidR="006831BD" w:rsidRPr="006831BD" w:rsidRDefault="006831BD" w:rsidP="00124588">
            <w:pPr>
              <w:pStyle w:val="TableParagraph"/>
              <w:spacing w:line="262" w:lineRule="exact"/>
              <w:ind w:left="108"/>
              <w:jc w:val="both"/>
            </w:pPr>
            <w:r w:rsidRPr="006831BD">
              <w:t>собственное имя.</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pStyle w:val="TableParagraph"/>
              <w:spacing w:before="1"/>
              <w:ind w:left="111"/>
              <w:rPr>
                <w:lang w:val="en-US"/>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2</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ind w:left="108" w:right="516"/>
            </w:pPr>
            <w:r w:rsidRPr="006831BD">
              <w:t xml:space="preserve">Установление контакта с собеседником: установление зрительного контакта с собеседником, учет эмоционального состояния собеседника.    </w:t>
            </w:r>
          </w:p>
          <w:p w:rsidR="006831BD" w:rsidRPr="006831BD" w:rsidRDefault="006831BD" w:rsidP="00124588">
            <w:pPr>
              <w:pStyle w:val="TableParagraph"/>
              <w:spacing w:line="264" w:lineRule="exact"/>
              <w:ind w:left="108"/>
            </w:pP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pStyle w:val="TableParagraph"/>
              <w:spacing w:before="195"/>
              <w:ind w:left="111"/>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3</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ind w:left="108" w:right="516"/>
            </w:pPr>
            <w:r w:rsidRPr="006831BD">
              <w:t xml:space="preserve"> Имена детей. Установление зрительного контакта с собеседником.</w:t>
            </w:r>
          </w:p>
          <w:p w:rsidR="006831BD" w:rsidRPr="006831BD" w:rsidRDefault="006831BD" w:rsidP="00124588">
            <w:pPr>
              <w:pStyle w:val="TableParagraph"/>
              <w:spacing w:line="264" w:lineRule="exact"/>
              <w:ind w:left="108"/>
            </w:pPr>
            <w:r w:rsidRPr="006831BD">
              <w:t>Штриховка «Круг». Обводка по трафарету.</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pStyle w:val="TableParagraph"/>
              <w:spacing w:before="195"/>
              <w:ind w:left="111"/>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4</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tabs>
                <w:tab w:val="left" w:pos="2028"/>
                <w:tab w:val="left" w:pos="3920"/>
                <w:tab w:val="left" w:pos="5250"/>
              </w:tabs>
              <w:spacing w:before="128" w:line="274" w:lineRule="exact"/>
              <w:ind w:left="108" w:right="102"/>
            </w:pPr>
            <w:r w:rsidRPr="006831BD">
              <w:t>Приветствие</w:t>
            </w:r>
            <w:r w:rsidRPr="006831BD">
              <w:tab/>
              <w:t>собеседника</w:t>
            </w:r>
            <w:r w:rsidRPr="006831BD">
              <w:tab/>
              <w:t>звуком</w:t>
            </w:r>
            <w:r w:rsidRPr="006831BD">
              <w:tab/>
            </w:r>
            <w:r w:rsidRPr="006831BD">
              <w:rPr>
                <w:spacing w:val="-4"/>
              </w:rPr>
              <w:t xml:space="preserve">(словом, </w:t>
            </w:r>
            <w:r w:rsidRPr="006831BD">
              <w:t>предложением). Штриховка</w:t>
            </w:r>
            <w:r w:rsidRPr="006831BD">
              <w:rPr>
                <w:spacing w:val="3"/>
              </w:rPr>
              <w:t xml:space="preserve"> </w:t>
            </w:r>
            <w:r w:rsidRPr="006831BD">
              <w:t>«Квадрат».</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pStyle w:val="TableParagraph"/>
              <w:spacing w:line="268" w:lineRule="exact"/>
              <w:ind w:left="111"/>
              <w:rPr>
                <w:lang w:val="en-US"/>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5</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tabs>
                <w:tab w:val="left" w:pos="1762"/>
                <w:tab w:val="left" w:pos="2184"/>
                <w:tab w:val="left" w:pos="2930"/>
                <w:tab w:val="left" w:pos="4232"/>
                <w:tab w:val="left" w:pos="5251"/>
              </w:tabs>
              <w:spacing w:before="128" w:line="274" w:lineRule="exact"/>
              <w:ind w:left="108" w:right="103"/>
            </w:pPr>
            <w:r w:rsidRPr="006831BD">
              <w:t>Привлечение</w:t>
            </w:r>
            <w:r w:rsidRPr="006831BD">
              <w:tab/>
              <w:t>к</w:t>
            </w:r>
            <w:r w:rsidRPr="006831BD">
              <w:tab/>
              <w:t>себе</w:t>
            </w:r>
            <w:r w:rsidRPr="006831BD">
              <w:tab/>
              <w:t>внимания</w:t>
            </w:r>
            <w:r w:rsidRPr="006831BD">
              <w:tab/>
              <w:t>звуком</w:t>
            </w:r>
            <w:r w:rsidRPr="006831BD">
              <w:tab/>
            </w:r>
            <w:r w:rsidRPr="006831BD">
              <w:rPr>
                <w:spacing w:val="-4"/>
              </w:rPr>
              <w:t xml:space="preserve">(словом, </w:t>
            </w:r>
            <w:r w:rsidRPr="006831BD">
              <w:t>предложением). Обводка по трафарету «Квадрат»</w:t>
            </w:r>
            <w:r w:rsidRPr="006831BD">
              <w:rPr>
                <w:spacing w:val="-11"/>
              </w:rPr>
              <w:t xml:space="preserve"> </w:t>
            </w:r>
            <w:r w:rsidRPr="006831BD">
              <w:t>.</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pStyle w:val="TableParagraph"/>
              <w:spacing w:before="195"/>
              <w:ind w:left="111"/>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6</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tabs>
                <w:tab w:val="left" w:pos="1734"/>
                <w:tab w:val="left" w:pos="2765"/>
                <w:tab w:val="left" w:pos="4091"/>
                <w:tab w:val="left" w:pos="5249"/>
              </w:tabs>
              <w:spacing w:before="124"/>
              <w:ind w:left="108" w:right="105"/>
            </w:pPr>
            <w:r w:rsidRPr="006831BD">
              <w:t>Выражение</w:t>
            </w:r>
            <w:r w:rsidRPr="006831BD">
              <w:tab/>
              <w:t>своих</w:t>
            </w:r>
            <w:r w:rsidRPr="006831BD">
              <w:tab/>
              <w:t>желаний</w:t>
            </w:r>
            <w:r w:rsidRPr="006831BD">
              <w:tab/>
              <w:t>звуком</w:t>
            </w:r>
            <w:r w:rsidRPr="006831BD">
              <w:tab/>
            </w:r>
            <w:r w:rsidRPr="006831BD">
              <w:rPr>
                <w:spacing w:val="-4"/>
              </w:rPr>
              <w:t xml:space="preserve">(словом, </w:t>
            </w:r>
            <w:r w:rsidRPr="006831BD">
              <w:t>предложением). Штриховка</w:t>
            </w:r>
            <w:r w:rsidRPr="006831BD">
              <w:rPr>
                <w:spacing w:val="1"/>
              </w:rPr>
              <w:t xml:space="preserve"> </w:t>
            </w:r>
            <w:r w:rsidRPr="006831BD">
              <w:t>«Треугольник».</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pStyle w:val="TableParagraph"/>
              <w:spacing w:line="268" w:lineRule="exact"/>
              <w:ind w:left="111"/>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7</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tabs>
                <w:tab w:val="left" w:pos="1598"/>
                <w:tab w:val="left" w:pos="2741"/>
                <w:tab w:val="left" w:pos="3087"/>
                <w:tab w:val="left" w:pos="4764"/>
                <w:tab w:val="left" w:pos="5877"/>
              </w:tabs>
              <w:spacing w:before="126" w:line="237" w:lineRule="auto"/>
              <w:ind w:left="108" w:right="96"/>
            </w:pPr>
            <w:r w:rsidRPr="006831BD">
              <w:t>Поддержание диалога на заданную тему: поддержание зрительного</w:t>
            </w:r>
            <w:r w:rsidRPr="006831BD">
              <w:tab/>
              <w:t>контакта с собеседником .Обводка</w:t>
            </w:r>
            <w:r w:rsidRPr="006831BD">
              <w:tab/>
            </w:r>
            <w:r w:rsidRPr="006831BD">
              <w:rPr>
                <w:spacing w:val="-8"/>
              </w:rPr>
              <w:t>по</w:t>
            </w:r>
            <w:r w:rsidRPr="006831BD">
              <w:t xml:space="preserve"> трафарету «Треугольник».</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pStyle w:val="TableParagraph"/>
              <w:spacing w:line="268" w:lineRule="exact"/>
              <w:ind w:left="111"/>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8</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spacing w:before="1" w:line="237" w:lineRule="auto"/>
              <w:ind w:left="108"/>
            </w:pPr>
            <w:r w:rsidRPr="006831BD">
              <w:t xml:space="preserve">Обращение с просьбой о помощи, выражая </w:t>
            </w:r>
            <w:proofErr w:type="spellStart"/>
            <w:r w:rsidRPr="006831BD">
              <w:t>еѐ</w:t>
            </w:r>
            <w:proofErr w:type="spellEnd"/>
            <w:r w:rsidRPr="006831BD">
              <w:t xml:space="preserve"> звуком (словом, предложением). Рисование прямых линий по показу.</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pStyle w:val="TableParagraph"/>
              <w:spacing w:line="268" w:lineRule="exact"/>
              <w:ind w:left="111"/>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9</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B4BF4">
            <w:pPr>
              <w:pStyle w:val="TableParagraph"/>
              <w:tabs>
                <w:tab w:val="left" w:pos="1554"/>
                <w:tab w:val="left" w:pos="2715"/>
                <w:tab w:val="left" w:pos="4267"/>
                <w:tab w:val="left" w:pos="5250"/>
              </w:tabs>
              <w:spacing w:before="1" w:line="237" w:lineRule="auto"/>
              <w:ind w:left="108" w:right="105"/>
            </w:pPr>
            <w:r w:rsidRPr="006831BD">
              <w:t>Выражение</w:t>
            </w:r>
            <w:r w:rsidRPr="006831BD">
              <w:tab/>
              <w:t>согласия</w:t>
            </w:r>
            <w:r w:rsidRPr="006831BD">
              <w:tab/>
              <w:t>(несогласия)</w:t>
            </w:r>
            <w:r w:rsidRPr="006831BD">
              <w:tab/>
              <w:t>звуком</w:t>
            </w:r>
            <w:r w:rsidRPr="006831BD">
              <w:tab/>
            </w:r>
            <w:r w:rsidRPr="006831BD">
              <w:rPr>
                <w:spacing w:val="-4"/>
              </w:rPr>
              <w:t xml:space="preserve">(словом, </w:t>
            </w:r>
            <w:r w:rsidRPr="006831BD">
              <w:t xml:space="preserve">предложением). </w:t>
            </w:r>
            <w:r w:rsidRPr="006831BD">
              <w:lastRenderedPageBreak/>
              <w:t>Рисование прямых линий по показу</w:t>
            </w:r>
            <w:r w:rsidRPr="006831BD">
              <w:rPr>
                <w:spacing w:val="8"/>
              </w:rPr>
              <w:t xml:space="preserve"> </w:t>
            </w:r>
            <w:r w:rsidRPr="006831BD">
              <w:t>по</w:t>
            </w:r>
            <w:r w:rsidR="001B4BF4">
              <w:t xml:space="preserve"> </w:t>
            </w:r>
            <w:r w:rsidRPr="006831BD">
              <w:t>точкам.</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lastRenderedPageBreak/>
              <w:t>0.5</w:t>
            </w:r>
          </w:p>
          <w:p w:rsidR="006831BD" w:rsidRPr="006831BD" w:rsidRDefault="006831BD" w:rsidP="00124588">
            <w:pPr>
              <w:rPr>
                <w:rFonts w:ascii="Times New Roman" w:hAnsi="Times New Roman" w:cs="Times New Roman"/>
              </w:rPr>
            </w:pPr>
            <w:r w:rsidRPr="006831BD">
              <w:rPr>
                <w:rFonts w:ascii="Times New Roman" w:hAnsi="Times New Roman" w:cs="Times New Roman"/>
              </w:rPr>
              <w:lastRenderedPageBreak/>
              <w:t>0.5</w:t>
            </w:r>
          </w:p>
        </w:tc>
        <w:tc>
          <w:tcPr>
            <w:tcW w:w="1272" w:type="dxa"/>
          </w:tcPr>
          <w:p w:rsidR="006831BD" w:rsidRPr="006831BD" w:rsidRDefault="006831BD" w:rsidP="00124588">
            <w:pPr>
              <w:pStyle w:val="TableParagraph"/>
              <w:spacing w:line="268" w:lineRule="exact"/>
              <w:ind w:left="111"/>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lastRenderedPageBreak/>
              <w:t>10</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tabs>
                <w:tab w:val="left" w:pos="1870"/>
                <w:tab w:val="left" w:pos="2195"/>
                <w:tab w:val="left" w:pos="3406"/>
                <w:tab w:val="left" w:pos="3955"/>
                <w:tab w:val="left" w:pos="4080"/>
                <w:tab w:val="left" w:pos="5250"/>
                <w:tab w:val="left" w:pos="5393"/>
              </w:tabs>
              <w:spacing w:before="1" w:line="237" w:lineRule="auto"/>
              <w:ind w:left="108" w:right="100"/>
            </w:pPr>
            <w:r w:rsidRPr="006831BD">
              <w:t>Выражение</w:t>
            </w:r>
            <w:r w:rsidRPr="006831BD">
              <w:tab/>
              <w:t>благодарности</w:t>
            </w:r>
            <w:r w:rsidRPr="006831BD">
              <w:tab/>
            </w:r>
            <w:r w:rsidRPr="006831BD">
              <w:tab/>
              <w:t>звуком</w:t>
            </w:r>
            <w:r w:rsidRPr="006831BD">
              <w:tab/>
            </w:r>
            <w:r w:rsidRPr="006831BD">
              <w:rPr>
                <w:spacing w:val="-3"/>
              </w:rPr>
              <w:t xml:space="preserve">(словом, </w:t>
            </w:r>
            <w:r w:rsidRPr="006831BD">
              <w:t>предложением).</w:t>
            </w:r>
            <w:r w:rsidRPr="006831BD">
              <w:tab/>
            </w:r>
            <w:r w:rsidRPr="006831BD">
              <w:tab/>
              <w:t>Ответы</w:t>
            </w:r>
            <w:r w:rsidRPr="006831BD">
              <w:tab/>
              <w:t>на</w:t>
            </w:r>
            <w:r w:rsidRPr="006831BD">
              <w:tab/>
            </w:r>
            <w:r w:rsidRPr="006831BD">
              <w:tab/>
              <w:t>вопросы</w:t>
            </w:r>
            <w:r w:rsidRPr="006831BD">
              <w:tab/>
            </w:r>
            <w:r w:rsidRPr="006831BD">
              <w:tab/>
            </w:r>
            <w:r w:rsidRPr="006831BD">
              <w:rPr>
                <w:spacing w:val="-4"/>
              </w:rPr>
              <w:t>словом</w:t>
            </w:r>
            <w:r w:rsidRPr="006831BD">
              <w:t>(предложением). Задавание вопросов предложением. Выражение</w:t>
            </w:r>
            <w:r w:rsidRPr="006831BD">
              <w:tab/>
              <w:t>благодарности.</w:t>
            </w:r>
            <w:r w:rsidRPr="006831BD">
              <w:tab/>
              <w:t>Обводка</w:t>
            </w:r>
            <w:r w:rsidRPr="006831BD">
              <w:tab/>
              <w:t>по</w:t>
            </w:r>
            <w:r w:rsidRPr="006831BD">
              <w:tab/>
              <w:t>трафарету</w:t>
            </w:r>
          </w:p>
          <w:p w:rsidR="006831BD" w:rsidRPr="006831BD" w:rsidRDefault="006831BD" w:rsidP="00124588">
            <w:pPr>
              <w:pStyle w:val="TableParagraph"/>
              <w:spacing w:line="263" w:lineRule="exact"/>
              <w:ind w:left="108"/>
            </w:pPr>
            <w:r w:rsidRPr="006831BD">
              <w:t>«Овощи».</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11</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spacing w:line="274" w:lineRule="exact"/>
              <w:ind w:left="108"/>
            </w:pPr>
            <w:r w:rsidRPr="006831BD">
              <w:t>Задавание вопросов предложением. Обводка по трафарету «Фрукты».</w:t>
            </w:r>
          </w:p>
          <w:p w:rsidR="006831BD" w:rsidRPr="006831BD" w:rsidRDefault="006831BD" w:rsidP="00124588">
            <w:pPr>
              <w:pStyle w:val="TableParagraph"/>
              <w:tabs>
                <w:tab w:val="left" w:pos="1628"/>
                <w:tab w:val="left" w:pos="2189"/>
                <w:tab w:val="left" w:pos="4077"/>
                <w:tab w:val="left" w:pos="5247"/>
              </w:tabs>
              <w:spacing w:before="6" w:line="274" w:lineRule="exact"/>
              <w:ind w:left="108" w:right="105"/>
            </w:pPr>
            <w:r w:rsidRPr="006831BD">
              <w:t>Прощание</w:t>
            </w:r>
            <w:r w:rsidRPr="006831BD">
              <w:tab/>
              <w:t>с</w:t>
            </w:r>
            <w:r w:rsidRPr="006831BD">
              <w:tab/>
              <w:t>собеседником</w:t>
            </w:r>
            <w:r w:rsidRPr="006831BD">
              <w:tab/>
              <w:t>звуком</w:t>
            </w:r>
            <w:r w:rsidRPr="006831BD">
              <w:tab/>
            </w:r>
            <w:r w:rsidRPr="006831BD">
              <w:rPr>
                <w:spacing w:val="-4"/>
              </w:rPr>
              <w:t xml:space="preserve">(словом, </w:t>
            </w:r>
            <w:r w:rsidRPr="006831BD">
              <w:t>предложением)..штриховка</w:t>
            </w:r>
            <w:r w:rsidRPr="006831BD">
              <w:rPr>
                <w:spacing w:val="3"/>
              </w:rPr>
              <w:t xml:space="preserve"> </w:t>
            </w:r>
            <w:r w:rsidRPr="006831BD">
              <w:t>«Домик».</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12</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spacing w:before="123"/>
              <w:ind w:left="108"/>
              <w:rPr>
                <w:i/>
              </w:rPr>
            </w:pPr>
            <w:r w:rsidRPr="006831BD">
              <w:rPr>
                <w:i/>
              </w:rPr>
              <w:t>Коммуникация с использованием невербальных средств.</w:t>
            </w:r>
          </w:p>
          <w:p w:rsidR="006831BD" w:rsidRPr="006831BD" w:rsidRDefault="006831BD" w:rsidP="00124588">
            <w:pPr>
              <w:pStyle w:val="TableParagraph"/>
              <w:spacing w:before="132" w:line="237" w:lineRule="auto"/>
              <w:ind w:left="108"/>
            </w:pPr>
            <w:r w:rsidRPr="006831BD">
              <w:t>Указание взглядом на объект при выражении своих желаний, ответе на вопрос. Штриховка «Рыбка». Выражение мимикой согласия (несогласия), удовольствия (неудовольствия). Обводка по трафарету «</w:t>
            </w:r>
            <w:proofErr w:type="spellStart"/>
            <w:r w:rsidRPr="006831BD">
              <w:t>Котѐнок</w:t>
            </w:r>
            <w:proofErr w:type="spellEnd"/>
            <w:r w:rsidRPr="006831BD">
              <w:t>». Приветствие (прощание) с использованием мимики.</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13</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spacing w:before="128" w:line="274" w:lineRule="exact"/>
              <w:ind w:left="108"/>
            </w:pPr>
            <w:r w:rsidRPr="006831BD">
              <w:t>Ответы на вопросы с использованием жеста. Обводка по трафарету «Мышка».</w:t>
            </w:r>
          </w:p>
          <w:p w:rsidR="006831BD" w:rsidRPr="006831BD" w:rsidRDefault="006831BD" w:rsidP="00124588">
            <w:pPr>
              <w:pStyle w:val="TableParagraph"/>
              <w:ind w:left="108" w:right="81"/>
            </w:pPr>
            <w:r w:rsidRPr="006831BD">
              <w:t>Привлечение внимания звучащим предметом. Соединение квадрата по точкам. Выражение удовольствия (неудовольствия), благодарности звучащим предметом. Штриховка квадрата.</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14</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ind w:left="108" w:right="97"/>
              <w:jc w:val="both"/>
            </w:pPr>
            <w:r w:rsidRPr="006831BD">
              <w:t>Обращение за помощью, ответы на вопросы, предполагающие согласие (несогласие) с использованием звучащего предмета. Соединение треугольника по точкам</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15</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ind w:left="108" w:right="95"/>
              <w:jc w:val="both"/>
            </w:pPr>
            <w:r w:rsidRPr="006831BD">
              <w:t>Выражение своих желаний с использованием графического изображения (фотография, цветная картинка, черно-белая картинка, пиктограмма). Штриховка треугольника.</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16</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ind w:left="108" w:right="94"/>
              <w:jc w:val="both"/>
            </w:pPr>
            <w:r w:rsidRPr="006831BD">
              <w:t>Обращение за помощью, ответы на вопросы, предполагающие согласие (несогласие) с использованием графического изображения (фотография, цветная картинка, черно-белая картинка, пиктограмма).</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17</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ind w:left="108" w:right="94"/>
              <w:jc w:val="both"/>
            </w:pPr>
            <w:r w:rsidRPr="006831BD">
              <w:t>Выражение своих желаний, благодарности и др. с использованием графического изображения (фотография, цветная картинка, черно-белая картинка, пиктограмма). Рисование домика по точкам.</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18</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spacing w:line="268" w:lineRule="exact"/>
              <w:ind w:left="108"/>
            </w:pPr>
            <w:r w:rsidRPr="006831BD">
              <w:t>Выражение благодарности, своих желаний, приветствие</w:t>
            </w:r>
          </w:p>
          <w:p w:rsidR="006831BD" w:rsidRPr="006831BD" w:rsidRDefault="006831BD" w:rsidP="00124588">
            <w:pPr>
              <w:pStyle w:val="TableParagraph"/>
              <w:spacing w:line="264" w:lineRule="exact"/>
              <w:ind w:left="108"/>
            </w:pPr>
            <w:r w:rsidRPr="006831BD">
              <w:t>(прощание). Штриховка домика.</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19</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ind w:left="108" w:right="94"/>
              <w:jc w:val="both"/>
            </w:pPr>
            <w:r w:rsidRPr="006831BD">
              <w:t>Выражение согласия (несогласия), удовольствия (неудовольствия), благодарности, своих желаний, приветствие (прощание), обращение за</w:t>
            </w:r>
            <w:r w:rsidRPr="006831BD">
              <w:rPr>
                <w:spacing w:val="51"/>
              </w:rPr>
              <w:t xml:space="preserve"> </w:t>
            </w:r>
            <w:r w:rsidRPr="006831BD">
              <w:t>помощью, ответы</w:t>
            </w:r>
          </w:p>
          <w:p w:rsidR="006831BD" w:rsidRPr="006831BD" w:rsidRDefault="006831BD" w:rsidP="00124588">
            <w:pPr>
              <w:pStyle w:val="TableParagraph"/>
              <w:spacing w:line="264" w:lineRule="exact"/>
              <w:ind w:left="108"/>
              <w:jc w:val="both"/>
            </w:pPr>
            <w:r w:rsidRPr="006831BD">
              <w:t>на вопросы, задавание вопросов. Повторение.</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20</w:t>
            </w:r>
          </w:p>
        </w:tc>
        <w:tc>
          <w:tcPr>
            <w:tcW w:w="1759" w:type="dxa"/>
          </w:tcPr>
          <w:p w:rsidR="006831BD" w:rsidRPr="006831BD" w:rsidRDefault="006831BD" w:rsidP="00124588">
            <w:pPr>
              <w:rPr>
                <w:rFonts w:ascii="Times New Roman" w:hAnsi="Times New Roman" w:cs="Times New Roman"/>
                <w:b/>
              </w:rPr>
            </w:pPr>
            <w:r w:rsidRPr="006831BD">
              <w:rPr>
                <w:rFonts w:ascii="Times New Roman" w:hAnsi="Times New Roman" w:cs="Times New Roman"/>
                <w:b/>
              </w:rPr>
              <w:t>Развитие речи средствами вербальной и</w:t>
            </w:r>
          </w:p>
          <w:p w:rsidR="006831BD" w:rsidRPr="006831BD" w:rsidRDefault="006831BD" w:rsidP="00124588">
            <w:pPr>
              <w:rPr>
                <w:rFonts w:ascii="Times New Roman" w:hAnsi="Times New Roman" w:cs="Times New Roman"/>
              </w:rPr>
            </w:pPr>
            <w:r w:rsidRPr="006831BD">
              <w:rPr>
                <w:rFonts w:ascii="Times New Roman" w:hAnsi="Times New Roman" w:cs="Times New Roman"/>
                <w:b/>
              </w:rPr>
              <w:lastRenderedPageBreak/>
              <w:t>невербальной коммуникации</w:t>
            </w:r>
          </w:p>
        </w:tc>
        <w:tc>
          <w:tcPr>
            <w:tcW w:w="8043" w:type="dxa"/>
          </w:tcPr>
          <w:p w:rsidR="006831BD" w:rsidRPr="006831BD" w:rsidRDefault="006831BD" w:rsidP="00124588">
            <w:pPr>
              <w:pStyle w:val="TableParagraph"/>
              <w:spacing w:before="134"/>
              <w:ind w:left="1502" w:right="1522"/>
              <w:jc w:val="center"/>
              <w:rPr>
                <w:i/>
              </w:rPr>
            </w:pPr>
            <w:proofErr w:type="spellStart"/>
            <w:r w:rsidRPr="006831BD">
              <w:rPr>
                <w:i/>
              </w:rPr>
              <w:lastRenderedPageBreak/>
              <w:t>Импрессивная</w:t>
            </w:r>
            <w:proofErr w:type="spellEnd"/>
            <w:r w:rsidRPr="006831BD">
              <w:rPr>
                <w:i/>
                <w:spacing w:val="57"/>
              </w:rPr>
              <w:t xml:space="preserve"> </w:t>
            </w:r>
            <w:r w:rsidRPr="006831BD">
              <w:rPr>
                <w:i/>
              </w:rPr>
              <w:t>речь.</w:t>
            </w:r>
          </w:p>
          <w:p w:rsidR="006831BD" w:rsidRPr="006831BD" w:rsidRDefault="006831BD" w:rsidP="00124588">
            <w:pPr>
              <w:pStyle w:val="TableParagraph"/>
              <w:spacing w:before="140"/>
              <w:ind w:left="168"/>
            </w:pPr>
            <w:r w:rsidRPr="006831BD">
              <w:t>Реагирование на собственное имя. Обводка по шаблону</w:t>
            </w:r>
          </w:p>
          <w:p w:rsidR="006831BD" w:rsidRPr="006831BD" w:rsidRDefault="006831BD" w:rsidP="00124588">
            <w:pPr>
              <w:pStyle w:val="TableParagraph"/>
              <w:spacing w:line="264" w:lineRule="exact"/>
              <w:ind w:left="108"/>
            </w:pPr>
            <w:r w:rsidRPr="006831BD">
              <w:lastRenderedPageBreak/>
              <w:t>«Кленовый лист».</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lastRenderedPageBreak/>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lastRenderedPageBreak/>
              <w:t>21</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ind w:left="108" w:right="586"/>
            </w:pPr>
            <w:r w:rsidRPr="006831BD">
              <w:t>Понимание простых по звуковому составу слов (мама, папа, дядя). Штриховка «Кленовый лист».</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22</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spacing w:before="4" w:line="274" w:lineRule="exact"/>
              <w:ind w:left="108"/>
            </w:pPr>
            <w:r w:rsidRPr="006831BD">
              <w:t xml:space="preserve">Узнавание (различение) </w:t>
            </w:r>
            <w:proofErr w:type="spellStart"/>
            <w:r w:rsidRPr="006831BD">
              <w:t>имѐн</w:t>
            </w:r>
            <w:proofErr w:type="spellEnd"/>
            <w:r w:rsidRPr="006831BD">
              <w:t xml:space="preserve"> членов семьи, учащихся класса, педагогов. Обводка по шаблону «Посуда». Понимание</w:t>
            </w:r>
            <w:r w:rsidRPr="006831BD">
              <w:tab/>
              <w:t>слов,</w:t>
            </w:r>
            <w:r w:rsidRPr="006831BD">
              <w:tab/>
              <w:t>обозначающих</w:t>
            </w:r>
            <w:r w:rsidRPr="006831BD">
              <w:tab/>
              <w:t>предмет</w:t>
            </w:r>
            <w:r w:rsidRPr="006831BD">
              <w:tab/>
            </w:r>
            <w:r w:rsidRPr="006831BD">
              <w:rPr>
                <w:spacing w:val="-4"/>
              </w:rPr>
              <w:t xml:space="preserve">(посуда, </w:t>
            </w:r>
            <w:r w:rsidRPr="006831BD">
              <w:t>мебель). Штриховка</w:t>
            </w:r>
            <w:r w:rsidRPr="006831BD">
              <w:rPr>
                <w:spacing w:val="1"/>
              </w:rPr>
              <w:t xml:space="preserve"> </w:t>
            </w:r>
            <w:r w:rsidRPr="006831BD">
              <w:t>«Посуда».</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23</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tabs>
                <w:tab w:val="left" w:pos="1549"/>
                <w:tab w:val="left" w:pos="2336"/>
                <w:tab w:val="left" w:pos="4137"/>
                <w:tab w:val="left" w:pos="5245"/>
              </w:tabs>
              <w:spacing w:before="1" w:line="237" w:lineRule="auto"/>
              <w:ind w:left="108" w:right="97"/>
            </w:pPr>
            <w:r w:rsidRPr="006831BD">
              <w:t>Понимание</w:t>
            </w:r>
            <w:r w:rsidRPr="006831BD">
              <w:tab/>
              <w:t>слов,</w:t>
            </w:r>
            <w:r w:rsidRPr="006831BD">
              <w:tab/>
              <w:t>обозначающих</w:t>
            </w:r>
            <w:r w:rsidRPr="006831BD">
              <w:tab/>
              <w:t>предмет</w:t>
            </w:r>
            <w:r w:rsidRPr="006831BD">
              <w:tab/>
            </w:r>
            <w:r w:rsidRPr="006831BD">
              <w:rPr>
                <w:spacing w:val="-3"/>
              </w:rPr>
              <w:t xml:space="preserve">(одежда, </w:t>
            </w:r>
            <w:r w:rsidRPr="006831BD">
              <w:t>обувь,). Обводка по шаблону</w:t>
            </w:r>
            <w:r w:rsidRPr="006831BD">
              <w:rPr>
                <w:spacing w:val="-4"/>
              </w:rPr>
              <w:t xml:space="preserve"> </w:t>
            </w:r>
            <w:r w:rsidRPr="006831BD">
              <w:rPr>
                <w:spacing w:val="-3"/>
              </w:rPr>
              <w:t>«Шапка».</w:t>
            </w:r>
            <w:r w:rsidRPr="006831BD">
              <w:t xml:space="preserve"> Понимание</w:t>
            </w:r>
            <w:r w:rsidRPr="006831BD">
              <w:tab/>
              <w:t xml:space="preserve">слов, обозначающих </w:t>
            </w:r>
            <w:proofErr w:type="gramStart"/>
            <w:r w:rsidRPr="006831BD">
              <w:t>предмет(</w:t>
            </w:r>
            <w:proofErr w:type="gramEnd"/>
            <w:r w:rsidRPr="006831BD">
              <w:t>игрушки, школьные принадлежности). Обводка</w:t>
            </w:r>
            <w:r w:rsidRPr="006831BD">
              <w:rPr>
                <w:spacing w:val="54"/>
              </w:rPr>
              <w:t xml:space="preserve"> </w:t>
            </w:r>
            <w:r w:rsidRPr="006831BD">
              <w:t>«Пирамидка». Понимание обобщающих понятий (животные, птицы).</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24</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tabs>
                <w:tab w:val="left" w:pos="1539"/>
                <w:tab w:val="left" w:pos="2316"/>
                <w:tab w:val="left" w:pos="4108"/>
                <w:tab w:val="left" w:pos="5206"/>
              </w:tabs>
              <w:spacing w:before="111"/>
              <w:ind w:left="108" w:right="97"/>
            </w:pPr>
            <w:r w:rsidRPr="006831BD">
              <w:t>Понимание</w:t>
            </w:r>
            <w:r w:rsidRPr="006831BD">
              <w:tab/>
              <w:t>слов,</w:t>
            </w:r>
            <w:r w:rsidRPr="006831BD">
              <w:tab/>
              <w:t>обозначающих</w:t>
            </w:r>
            <w:r w:rsidRPr="006831BD">
              <w:tab/>
              <w:t>предмет</w:t>
            </w:r>
            <w:r w:rsidRPr="006831BD">
              <w:tab/>
            </w:r>
            <w:r w:rsidRPr="006831BD">
              <w:rPr>
                <w:spacing w:val="-1"/>
              </w:rPr>
              <w:t xml:space="preserve">(фрукты, </w:t>
            </w:r>
            <w:r w:rsidRPr="006831BD">
              <w:t>овощи). Обводка</w:t>
            </w:r>
            <w:r w:rsidRPr="006831BD">
              <w:rPr>
                <w:spacing w:val="2"/>
              </w:rPr>
              <w:t xml:space="preserve"> </w:t>
            </w:r>
            <w:r w:rsidRPr="006831BD">
              <w:t>«Овощи».</w:t>
            </w:r>
          </w:p>
          <w:p w:rsidR="006831BD" w:rsidRPr="006831BD" w:rsidRDefault="006831BD" w:rsidP="00124588">
            <w:pPr>
              <w:pStyle w:val="TableParagraph"/>
              <w:spacing w:before="111"/>
              <w:ind w:left="108"/>
            </w:pPr>
            <w:r w:rsidRPr="006831BD">
              <w:t>Понимание</w:t>
            </w:r>
            <w:r w:rsidRPr="006831BD">
              <w:tab/>
              <w:t>слов,</w:t>
            </w:r>
            <w:r w:rsidRPr="006831BD">
              <w:tab/>
              <w:t>обозначающих</w:t>
            </w:r>
            <w:r w:rsidRPr="006831BD">
              <w:tab/>
            </w:r>
            <w:r w:rsidRPr="006831BD">
              <w:rPr>
                <w:spacing w:val="-4"/>
              </w:rPr>
              <w:t xml:space="preserve">предмет </w:t>
            </w:r>
            <w:r w:rsidRPr="006831BD">
              <w:t>(Электроприборы). Обводка</w:t>
            </w:r>
            <w:r w:rsidRPr="006831BD">
              <w:rPr>
                <w:spacing w:val="2"/>
              </w:rPr>
              <w:t xml:space="preserve"> </w:t>
            </w:r>
            <w:r w:rsidRPr="006831BD">
              <w:rPr>
                <w:spacing w:val="-3"/>
              </w:rPr>
              <w:t xml:space="preserve">«Утюг». </w:t>
            </w:r>
            <w:r w:rsidRPr="006831BD">
              <w:t>Понимание слов, указывающих на предмет, его признак (я, он, мой,</w:t>
            </w:r>
            <w:r w:rsidRPr="006831BD">
              <w:rPr>
                <w:spacing w:val="-1"/>
              </w:rPr>
              <w:t xml:space="preserve"> </w:t>
            </w:r>
            <w:r w:rsidRPr="006831BD">
              <w:t>твой).</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25</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spacing w:line="268" w:lineRule="exact"/>
              <w:ind w:left="108"/>
              <w:rPr>
                <w:i/>
              </w:rPr>
            </w:pPr>
            <w:r w:rsidRPr="006831BD">
              <w:rPr>
                <w:i/>
              </w:rPr>
              <w:t>Экспрессивная речь.</w:t>
            </w:r>
          </w:p>
          <w:p w:rsidR="006831BD" w:rsidRPr="006831BD" w:rsidRDefault="006831BD" w:rsidP="00124588">
            <w:pPr>
              <w:pStyle w:val="TableParagraph"/>
              <w:spacing w:line="270" w:lineRule="atLeast"/>
              <w:ind w:left="108"/>
            </w:pPr>
            <w:r w:rsidRPr="006831BD">
              <w:t xml:space="preserve">Называние (употребление) простых по звуковому составу слов (мама, папа, дядя и </w:t>
            </w:r>
            <w:proofErr w:type="spellStart"/>
            <w:r w:rsidRPr="006831BD">
              <w:t>т.д</w:t>
            </w:r>
            <w:proofErr w:type="spellEnd"/>
            <w:r w:rsidRPr="006831BD">
              <w:t xml:space="preserve">). Штриховка «Колобок». Называние собственного имени. Называние </w:t>
            </w:r>
            <w:proofErr w:type="spellStart"/>
            <w:r w:rsidRPr="006831BD">
              <w:t>имѐн</w:t>
            </w:r>
            <w:proofErr w:type="spellEnd"/>
            <w:r w:rsidRPr="006831BD">
              <w:t xml:space="preserve"> членов семьи (учащихся класса, педагогов класса). Рисование по точкам </w:t>
            </w:r>
            <w:proofErr w:type="spellStart"/>
            <w:proofErr w:type="gramStart"/>
            <w:r w:rsidRPr="006831BD">
              <w:t>игрушки.Называние</w:t>
            </w:r>
            <w:proofErr w:type="spellEnd"/>
            <w:proofErr w:type="gramEnd"/>
            <w:r w:rsidRPr="006831BD">
              <w:t>, употребление слов, обозначающих предмет. Обводка «</w:t>
            </w:r>
            <w:proofErr w:type="spellStart"/>
            <w:r w:rsidRPr="006831BD">
              <w:t>Забор</w:t>
            </w:r>
            <w:proofErr w:type="gramStart"/>
            <w:r w:rsidRPr="006831BD">
              <w:t>».Называние</w:t>
            </w:r>
            <w:proofErr w:type="spellEnd"/>
            <w:proofErr w:type="gramEnd"/>
            <w:r w:rsidRPr="006831BD">
              <w:tab/>
              <w:t>(употребление)</w:t>
            </w:r>
            <w:r w:rsidRPr="006831BD">
              <w:tab/>
              <w:t>обобщающих</w:t>
            </w:r>
            <w:r w:rsidRPr="006831BD">
              <w:tab/>
            </w:r>
            <w:r w:rsidRPr="006831BD">
              <w:rPr>
                <w:spacing w:val="-3"/>
              </w:rPr>
              <w:t xml:space="preserve">понятий. </w:t>
            </w:r>
            <w:r w:rsidRPr="006831BD">
              <w:t>Штриховка «Забор».</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26</w:t>
            </w:r>
          </w:p>
        </w:tc>
        <w:tc>
          <w:tcPr>
            <w:tcW w:w="1759" w:type="dxa"/>
          </w:tcPr>
          <w:p w:rsidR="006831BD" w:rsidRPr="006831BD" w:rsidRDefault="006831BD" w:rsidP="00124588">
            <w:pPr>
              <w:rPr>
                <w:rFonts w:ascii="Times New Roman" w:hAnsi="Times New Roman" w:cs="Times New Roman"/>
              </w:rPr>
            </w:pPr>
          </w:p>
        </w:tc>
        <w:tc>
          <w:tcPr>
            <w:tcW w:w="8043" w:type="dxa"/>
          </w:tcPr>
          <w:p w:rsidR="006831BD" w:rsidRPr="006831BD" w:rsidRDefault="006831BD" w:rsidP="00124588">
            <w:pPr>
              <w:pStyle w:val="TableParagraph"/>
              <w:spacing w:before="198" w:line="270" w:lineRule="atLeast"/>
              <w:ind w:left="108"/>
            </w:pPr>
            <w:r w:rsidRPr="006831BD">
              <w:t>Называние, употребление слов, обозначающих дейс</w:t>
            </w:r>
            <w:r w:rsidR="007E204B">
              <w:t xml:space="preserve">твия предмета, признак </w:t>
            </w:r>
            <w:proofErr w:type="spellStart"/>
            <w:proofErr w:type="gramStart"/>
            <w:r w:rsidR="007E204B">
              <w:t>действия</w:t>
            </w:r>
            <w:r w:rsidRPr="006831BD">
              <w:t>.Называние</w:t>
            </w:r>
            <w:proofErr w:type="spellEnd"/>
            <w:proofErr w:type="gramEnd"/>
            <w:r w:rsidRPr="006831BD">
              <w:t>, употребление слов, обозначающих признак предмета. Заполнение квадрата точками. Называние, употребление слов, обозначающих признак действия, состояние громко, тихо. Обводка по трафарету «Лиса».</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pStyle w:val="TableParagraph"/>
              <w:spacing w:line="256" w:lineRule="exact"/>
              <w:rPr>
                <w:lang w:val="en-US"/>
              </w:rPr>
            </w:pPr>
            <w:r w:rsidRPr="006831BD">
              <w:rPr>
                <w:lang w:val="en-US"/>
              </w:rPr>
              <w:t>27</w:t>
            </w:r>
          </w:p>
        </w:tc>
        <w:tc>
          <w:tcPr>
            <w:tcW w:w="1759" w:type="dxa"/>
          </w:tcPr>
          <w:p w:rsidR="006831BD" w:rsidRPr="006831BD" w:rsidRDefault="006831BD" w:rsidP="00124588">
            <w:pPr>
              <w:pStyle w:val="TableParagraph"/>
              <w:spacing w:line="256" w:lineRule="exact"/>
            </w:pPr>
            <w:r w:rsidRPr="006831BD">
              <w:rPr>
                <w:b/>
              </w:rPr>
              <w:t>Чтение и письмо.</w:t>
            </w:r>
          </w:p>
        </w:tc>
        <w:tc>
          <w:tcPr>
            <w:tcW w:w="8043" w:type="dxa"/>
          </w:tcPr>
          <w:p w:rsidR="006831BD" w:rsidRPr="006831BD" w:rsidRDefault="006831BD" w:rsidP="00124588">
            <w:pPr>
              <w:pStyle w:val="TableParagraph"/>
              <w:spacing w:line="256" w:lineRule="exact"/>
            </w:pPr>
            <w:r w:rsidRPr="006831BD">
              <w:t>Называние простых предложений. Письмо прямых линий и линий с наклоном. Употребление простых предложений. Рисование снежинки по показу.</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pStyle w:val="TableParagraph"/>
              <w:spacing w:line="268" w:lineRule="exact"/>
              <w:ind w:left="9" w:right="110"/>
              <w:jc w:val="center"/>
            </w:pPr>
          </w:p>
          <w:p w:rsidR="006831BD" w:rsidRPr="006831BD" w:rsidRDefault="006831BD" w:rsidP="00124588">
            <w:pPr>
              <w:pStyle w:val="TableParagraph"/>
              <w:spacing w:line="268" w:lineRule="exact"/>
              <w:ind w:left="9" w:right="110"/>
              <w:jc w:val="center"/>
            </w:pPr>
            <w:r w:rsidRPr="006831BD">
              <w:t>28</w:t>
            </w:r>
          </w:p>
          <w:p w:rsidR="006831BD" w:rsidRPr="006831BD" w:rsidRDefault="006831BD" w:rsidP="00124588">
            <w:pPr>
              <w:pStyle w:val="TableParagraph"/>
              <w:spacing w:line="268" w:lineRule="exact"/>
              <w:ind w:left="9" w:right="110"/>
              <w:jc w:val="center"/>
            </w:pPr>
          </w:p>
          <w:p w:rsidR="006831BD" w:rsidRPr="006831BD" w:rsidRDefault="006831BD" w:rsidP="00124588">
            <w:pPr>
              <w:pStyle w:val="TableParagraph"/>
              <w:spacing w:line="268" w:lineRule="exact"/>
              <w:ind w:left="9" w:right="110"/>
              <w:jc w:val="center"/>
            </w:pPr>
          </w:p>
          <w:p w:rsidR="006831BD" w:rsidRPr="006831BD" w:rsidRDefault="006831BD" w:rsidP="00124588">
            <w:pPr>
              <w:pStyle w:val="TableParagraph"/>
              <w:spacing w:line="268" w:lineRule="exact"/>
              <w:ind w:left="9" w:right="110"/>
              <w:jc w:val="center"/>
            </w:pPr>
          </w:p>
          <w:p w:rsidR="006831BD" w:rsidRPr="006831BD" w:rsidRDefault="006831BD" w:rsidP="00124588">
            <w:pPr>
              <w:pStyle w:val="TableParagraph"/>
              <w:spacing w:line="268" w:lineRule="exact"/>
              <w:ind w:left="9" w:right="110"/>
              <w:jc w:val="center"/>
            </w:pPr>
          </w:p>
        </w:tc>
        <w:tc>
          <w:tcPr>
            <w:tcW w:w="1759" w:type="dxa"/>
          </w:tcPr>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pStyle w:val="TableParagraph"/>
              <w:spacing w:line="268" w:lineRule="exact"/>
              <w:ind w:left="0" w:right="110"/>
              <w:jc w:val="center"/>
            </w:pPr>
          </w:p>
        </w:tc>
        <w:tc>
          <w:tcPr>
            <w:tcW w:w="8043" w:type="dxa"/>
          </w:tcPr>
          <w:p w:rsidR="006831BD" w:rsidRPr="006831BD" w:rsidRDefault="006831BD" w:rsidP="00124588">
            <w:pPr>
              <w:pStyle w:val="TableParagraph"/>
              <w:spacing w:line="268" w:lineRule="exact"/>
            </w:pPr>
            <w:r w:rsidRPr="006831BD">
              <w:t>Составление рассказа одной картинке с использованием графического изображения. Рисование гусеницы по показу. Составление рассказа по последовательно продемонстрированным действиям с использованием графического изображения. Рисование неваляшки по показу.</w:t>
            </w:r>
          </w:p>
          <w:p w:rsidR="006831BD" w:rsidRPr="006831BD" w:rsidRDefault="006831BD" w:rsidP="00124588">
            <w:pPr>
              <w:pStyle w:val="TableParagraph"/>
              <w:spacing w:line="268" w:lineRule="exact"/>
            </w:pPr>
            <w:r w:rsidRPr="006831BD">
              <w:t>Составление рассказа о прошедших, планируемых событиях с использованием графического изображения. Рисование лесенки по показу.</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pStyle w:val="TableParagraph"/>
              <w:spacing w:line="258" w:lineRule="exact"/>
              <w:ind w:left="9" w:right="110"/>
              <w:rPr>
                <w:lang w:val="en-US"/>
              </w:rPr>
            </w:pPr>
            <w:r w:rsidRPr="006831BD">
              <w:rPr>
                <w:lang w:val="en-US"/>
              </w:rPr>
              <w:t>29</w:t>
            </w:r>
          </w:p>
          <w:p w:rsidR="006831BD" w:rsidRPr="006831BD" w:rsidRDefault="006831BD" w:rsidP="00124588">
            <w:pPr>
              <w:pStyle w:val="TableParagraph"/>
              <w:spacing w:line="258" w:lineRule="exact"/>
              <w:ind w:left="9" w:right="110"/>
            </w:pPr>
          </w:p>
          <w:p w:rsidR="006831BD" w:rsidRPr="006831BD" w:rsidRDefault="006831BD" w:rsidP="00124588">
            <w:pPr>
              <w:pStyle w:val="TableParagraph"/>
              <w:spacing w:line="258" w:lineRule="exact"/>
              <w:ind w:left="0" w:right="110"/>
            </w:pPr>
          </w:p>
        </w:tc>
        <w:tc>
          <w:tcPr>
            <w:tcW w:w="1759" w:type="dxa"/>
          </w:tcPr>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pStyle w:val="TableParagraph"/>
              <w:spacing w:line="258" w:lineRule="exact"/>
              <w:ind w:left="0" w:right="110"/>
            </w:pPr>
          </w:p>
        </w:tc>
        <w:tc>
          <w:tcPr>
            <w:tcW w:w="8043" w:type="dxa"/>
          </w:tcPr>
          <w:p w:rsidR="006831BD" w:rsidRPr="006831BD" w:rsidRDefault="006831BD" w:rsidP="00124588">
            <w:pPr>
              <w:pStyle w:val="TableParagraph"/>
              <w:spacing w:line="258" w:lineRule="exact"/>
            </w:pPr>
            <w:r w:rsidRPr="006831BD">
              <w:t>Составление рассказа о себе. Письмо буквы А по показу. Пересказ текста по плану, представленному графически. Письмо элемента буквы А. Использование карточек с напечатанными словами,</w:t>
            </w:r>
            <w:r w:rsidRPr="006831BD">
              <w:rPr>
                <w:spacing w:val="-20"/>
              </w:rPr>
              <w:t xml:space="preserve"> </w:t>
            </w:r>
            <w:r w:rsidRPr="006831BD">
              <w:t>как средство коммуникации. Обводка по шаблону буквы</w:t>
            </w:r>
            <w:r w:rsidRPr="006831BD">
              <w:rPr>
                <w:spacing w:val="-25"/>
              </w:rPr>
              <w:t xml:space="preserve"> </w:t>
            </w:r>
            <w:r w:rsidRPr="006831BD">
              <w:t>А.</w:t>
            </w:r>
          </w:p>
          <w:p w:rsidR="006831BD" w:rsidRPr="006831BD" w:rsidRDefault="006831BD" w:rsidP="00124588">
            <w:pPr>
              <w:pStyle w:val="TableParagraph"/>
              <w:spacing w:line="270" w:lineRule="exact"/>
            </w:pPr>
            <w:r w:rsidRPr="006831BD">
              <w:lastRenderedPageBreak/>
              <w:t>Звук А (артикуляция)</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lastRenderedPageBreak/>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pStyle w:val="TableParagraph"/>
              <w:spacing w:line="268" w:lineRule="exact"/>
            </w:pPr>
            <w:r w:rsidRPr="006831BD">
              <w:lastRenderedPageBreak/>
              <w:t>30</w:t>
            </w:r>
          </w:p>
        </w:tc>
        <w:tc>
          <w:tcPr>
            <w:tcW w:w="1759" w:type="dxa"/>
          </w:tcPr>
          <w:p w:rsidR="006831BD" w:rsidRPr="006831BD" w:rsidRDefault="006831BD" w:rsidP="00124588">
            <w:pPr>
              <w:pStyle w:val="TableParagraph"/>
              <w:spacing w:line="268" w:lineRule="exact"/>
              <w:ind w:left="0"/>
            </w:pPr>
          </w:p>
        </w:tc>
        <w:tc>
          <w:tcPr>
            <w:tcW w:w="8043" w:type="dxa"/>
          </w:tcPr>
          <w:p w:rsidR="006831BD" w:rsidRPr="006831BD" w:rsidRDefault="006831BD" w:rsidP="00124588">
            <w:pPr>
              <w:pStyle w:val="TableParagraph"/>
              <w:spacing w:line="270" w:lineRule="exact"/>
            </w:pPr>
            <w:r w:rsidRPr="006831BD">
              <w:t>Графические</w:t>
            </w:r>
            <w:r w:rsidRPr="006831BD">
              <w:tab/>
              <w:t>действия</w:t>
            </w:r>
            <w:r w:rsidRPr="006831BD">
              <w:tab/>
              <w:t>с</w:t>
            </w:r>
            <w:r w:rsidRPr="006831BD">
              <w:tab/>
              <w:t>использованием</w:t>
            </w:r>
            <w:r w:rsidRPr="006831BD">
              <w:tab/>
              <w:t>элементов графем: обводка, штриховка, печатание букв. Обводка по шаблону буквы У. Звук У (артикуляция)</w:t>
            </w:r>
          </w:p>
          <w:p w:rsidR="006831BD" w:rsidRPr="006831BD" w:rsidRDefault="006831BD" w:rsidP="00124588">
            <w:pPr>
              <w:pStyle w:val="TableParagraph"/>
              <w:spacing w:before="137"/>
            </w:pPr>
            <w:r w:rsidRPr="006831BD">
              <w:t xml:space="preserve">Буква </w:t>
            </w:r>
            <w:proofErr w:type="gramStart"/>
            <w:r w:rsidRPr="006831BD">
              <w:t>У</w:t>
            </w:r>
            <w:proofErr w:type="gramEnd"/>
            <w:r w:rsidRPr="006831BD">
              <w:t xml:space="preserve"> (узнавание образа). Письмо буквы У. Письмо буквы У.</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pStyle w:val="TableParagraph"/>
            </w:pPr>
          </w:p>
          <w:p w:rsidR="006831BD" w:rsidRPr="006831BD" w:rsidRDefault="006831BD" w:rsidP="00124588">
            <w:pPr>
              <w:pStyle w:val="TableParagraph"/>
              <w:rPr>
                <w:lang w:val="en-US"/>
              </w:rPr>
            </w:pPr>
            <w:r w:rsidRPr="006831BD">
              <w:rPr>
                <w:lang w:val="en-US"/>
              </w:rPr>
              <w:t>31</w:t>
            </w:r>
          </w:p>
          <w:p w:rsidR="006831BD" w:rsidRPr="006831BD" w:rsidRDefault="006831BD" w:rsidP="00124588">
            <w:pPr>
              <w:pStyle w:val="TableParagraph"/>
            </w:pPr>
          </w:p>
        </w:tc>
        <w:tc>
          <w:tcPr>
            <w:tcW w:w="1759" w:type="dxa"/>
          </w:tcPr>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pStyle w:val="TableParagraph"/>
              <w:ind w:left="0"/>
            </w:pPr>
          </w:p>
        </w:tc>
        <w:tc>
          <w:tcPr>
            <w:tcW w:w="8043" w:type="dxa"/>
          </w:tcPr>
          <w:p w:rsidR="006831BD" w:rsidRPr="006831BD" w:rsidRDefault="006831BD" w:rsidP="007E204B">
            <w:pPr>
              <w:pStyle w:val="TableParagraph"/>
              <w:spacing w:line="273" w:lineRule="exact"/>
            </w:pPr>
            <w:r w:rsidRPr="006831BD">
              <w:t>Дифференциация А-У. Письмо букв. Слоги с буквами «Ау»</w:t>
            </w:r>
            <w:r w:rsidR="007E204B">
              <w:t xml:space="preserve"> «</w:t>
            </w:r>
            <w:proofErr w:type="spellStart"/>
            <w:r w:rsidR="007E204B">
              <w:t>Уа</w:t>
            </w:r>
            <w:proofErr w:type="spellEnd"/>
            <w:r w:rsidR="007E204B">
              <w:t xml:space="preserve">» (узнавание образа). Письмо </w:t>
            </w:r>
            <w:r w:rsidRPr="006831BD">
              <w:t>слогов.</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C710B2">
        <w:trPr>
          <w:trHeight w:val="1523"/>
        </w:trPr>
        <w:tc>
          <w:tcPr>
            <w:tcW w:w="955" w:type="dxa"/>
          </w:tcPr>
          <w:p w:rsidR="006831BD" w:rsidRPr="006831BD" w:rsidRDefault="006831BD" w:rsidP="00124588">
            <w:pPr>
              <w:pStyle w:val="TableParagraph"/>
              <w:spacing w:line="264" w:lineRule="exact"/>
            </w:pPr>
          </w:p>
          <w:p w:rsidR="006831BD" w:rsidRPr="006831BD" w:rsidRDefault="006831BD" w:rsidP="00124588">
            <w:pPr>
              <w:pStyle w:val="TableParagraph"/>
              <w:spacing w:line="264" w:lineRule="exact"/>
              <w:ind w:left="0"/>
            </w:pPr>
          </w:p>
          <w:p w:rsidR="006831BD" w:rsidRPr="006831BD" w:rsidRDefault="006831BD" w:rsidP="00124588">
            <w:pPr>
              <w:pStyle w:val="TableParagraph"/>
              <w:spacing w:line="264" w:lineRule="exact"/>
            </w:pPr>
            <w:r w:rsidRPr="006831BD">
              <w:t>32</w:t>
            </w:r>
          </w:p>
          <w:p w:rsidR="006831BD" w:rsidRPr="006831BD" w:rsidRDefault="006831BD" w:rsidP="00124588">
            <w:pPr>
              <w:pStyle w:val="TableParagraph"/>
              <w:spacing w:line="264" w:lineRule="exact"/>
            </w:pPr>
          </w:p>
          <w:p w:rsidR="006831BD" w:rsidRPr="006831BD" w:rsidRDefault="006831BD" w:rsidP="00124588">
            <w:pPr>
              <w:pStyle w:val="TableParagraph"/>
              <w:spacing w:line="264" w:lineRule="exact"/>
            </w:pPr>
          </w:p>
          <w:p w:rsidR="006831BD" w:rsidRPr="006831BD" w:rsidRDefault="006831BD" w:rsidP="00124588">
            <w:pPr>
              <w:pStyle w:val="TableParagraph"/>
              <w:spacing w:line="268" w:lineRule="exact"/>
              <w:ind w:left="0"/>
            </w:pPr>
          </w:p>
          <w:p w:rsidR="006831BD" w:rsidRPr="006831BD" w:rsidRDefault="006831BD" w:rsidP="00124588">
            <w:pPr>
              <w:pStyle w:val="TableParagraph"/>
              <w:spacing w:line="264" w:lineRule="exact"/>
            </w:pPr>
          </w:p>
        </w:tc>
        <w:tc>
          <w:tcPr>
            <w:tcW w:w="1759" w:type="dxa"/>
          </w:tcPr>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rPr>
                <w:rFonts w:ascii="Times New Roman" w:hAnsi="Times New Roman" w:cs="Times New Roman"/>
              </w:rPr>
            </w:pPr>
          </w:p>
          <w:p w:rsidR="006831BD" w:rsidRPr="006831BD" w:rsidRDefault="006831BD" w:rsidP="00124588">
            <w:pPr>
              <w:pStyle w:val="TableParagraph"/>
              <w:spacing w:line="264" w:lineRule="exact"/>
              <w:ind w:left="0"/>
            </w:pPr>
          </w:p>
        </w:tc>
        <w:tc>
          <w:tcPr>
            <w:tcW w:w="8043" w:type="dxa"/>
          </w:tcPr>
          <w:p w:rsidR="006831BD" w:rsidRPr="006831BD" w:rsidRDefault="006831BD" w:rsidP="00124588">
            <w:pPr>
              <w:pStyle w:val="TableParagraph"/>
              <w:spacing w:line="271" w:lineRule="exact"/>
            </w:pPr>
            <w:r w:rsidRPr="006831BD">
              <w:t>Соотнесение звука с буквой. Письмо элемента буквы М. Узнавание буквы в слоге. Обводка буквы М. Называние буквы. Письмо буквы М. Чтение слога, обводка по шаблону буквы М.</w:t>
            </w:r>
          </w:p>
          <w:p w:rsidR="006831BD" w:rsidRPr="006831BD" w:rsidRDefault="006831BD" w:rsidP="00C710B2">
            <w:pPr>
              <w:pStyle w:val="TableParagraph"/>
              <w:spacing w:line="273" w:lineRule="exact"/>
            </w:pPr>
            <w:r w:rsidRPr="006831BD">
              <w:t>Соотнесение звука с буквой. Письмо буквы М. Слоги с буквами (письмо по обводке и образцу, данному учителем).</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6831BD" w:rsidRDefault="006831BD" w:rsidP="00124588">
            <w:pPr>
              <w:rPr>
                <w:rFonts w:ascii="Times New Roman" w:hAnsi="Times New Roman" w:cs="Times New Roman"/>
              </w:rPr>
            </w:pPr>
            <w:r w:rsidRPr="006831BD">
              <w:rPr>
                <w:rFonts w:ascii="Times New Roman" w:hAnsi="Times New Roman" w:cs="Times New Roman"/>
              </w:rPr>
              <w:t>0.5</w:t>
            </w: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6831BD" w:rsidRPr="006831BD" w:rsidTr="00124588">
        <w:tc>
          <w:tcPr>
            <w:tcW w:w="955" w:type="dxa"/>
          </w:tcPr>
          <w:p w:rsidR="006831BD" w:rsidRPr="006831BD" w:rsidRDefault="006831BD" w:rsidP="00124588">
            <w:pPr>
              <w:pStyle w:val="TableParagraph"/>
              <w:spacing w:line="251" w:lineRule="exact"/>
              <w:ind w:left="89" w:right="110"/>
              <w:jc w:val="center"/>
            </w:pPr>
            <w:r w:rsidRPr="006831BD">
              <w:t>33</w:t>
            </w:r>
          </w:p>
        </w:tc>
        <w:tc>
          <w:tcPr>
            <w:tcW w:w="1759" w:type="dxa"/>
          </w:tcPr>
          <w:p w:rsidR="006831BD" w:rsidRPr="006831BD" w:rsidRDefault="006831BD" w:rsidP="00124588">
            <w:pPr>
              <w:pStyle w:val="TableParagraph"/>
              <w:spacing w:line="251" w:lineRule="exact"/>
              <w:ind w:left="0" w:right="110"/>
              <w:jc w:val="center"/>
            </w:pPr>
          </w:p>
        </w:tc>
        <w:tc>
          <w:tcPr>
            <w:tcW w:w="8043" w:type="dxa"/>
          </w:tcPr>
          <w:p w:rsidR="006831BD" w:rsidRPr="006831BD" w:rsidRDefault="006831BD" w:rsidP="00124588">
            <w:pPr>
              <w:pStyle w:val="TableParagraph"/>
              <w:spacing w:line="251" w:lineRule="exact"/>
            </w:pPr>
            <w:r w:rsidRPr="006831BD">
              <w:t>Повторение. Слоги с буквами «Ау» «</w:t>
            </w:r>
            <w:proofErr w:type="spellStart"/>
            <w:r w:rsidRPr="006831BD">
              <w:t>Уа</w:t>
            </w:r>
            <w:proofErr w:type="spellEnd"/>
            <w:r w:rsidRPr="006831BD">
              <w:t>»</w:t>
            </w:r>
          </w:p>
        </w:tc>
        <w:tc>
          <w:tcPr>
            <w:tcW w:w="1552" w:type="dxa"/>
          </w:tcPr>
          <w:p w:rsidR="006831BD" w:rsidRPr="006831BD" w:rsidRDefault="006831BD" w:rsidP="00124588">
            <w:pPr>
              <w:rPr>
                <w:rFonts w:ascii="Times New Roman" w:hAnsi="Times New Roman" w:cs="Times New Roman"/>
              </w:rPr>
            </w:pPr>
            <w:r w:rsidRPr="006831BD">
              <w:rPr>
                <w:rFonts w:ascii="Times New Roman" w:hAnsi="Times New Roman" w:cs="Times New Roman"/>
              </w:rPr>
              <w:t>0.5</w:t>
            </w:r>
          </w:p>
          <w:p w:rsidR="006831BD" w:rsidRPr="00DD3DBE" w:rsidRDefault="006831BD" w:rsidP="00124588">
            <w:pPr>
              <w:rPr>
                <w:rFonts w:ascii="Times New Roman" w:hAnsi="Times New Roman" w:cs="Times New Roman"/>
                <w:lang w:val="en-US"/>
              </w:rPr>
            </w:pPr>
          </w:p>
        </w:tc>
        <w:tc>
          <w:tcPr>
            <w:tcW w:w="1272" w:type="dxa"/>
          </w:tcPr>
          <w:p w:rsidR="006831BD" w:rsidRPr="006831BD" w:rsidRDefault="006831BD" w:rsidP="00124588">
            <w:pPr>
              <w:rPr>
                <w:rFonts w:ascii="Times New Roman" w:hAnsi="Times New Roman" w:cs="Times New Roman"/>
              </w:rPr>
            </w:pPr>
          </w:p>
        </w:tc>
        <w:tc>
          <w:tcPr>
            <w:tcW w:w="1205" w:type="dxa"/>
          </w:tcPr>
          <w:p w:rsidR="006831BD" w:rsidRPr="006831BD" w:rsidRDefault="006831BD" w:rsidP="00124588">
            <w:pPr>
              <w:rPr>
                <w:rFonts w:ascii="Times New Roman" w:hAnsi="Times New Roman" w:cs="Times New Roman"/>
              </w:rPr>
            </w:pPr>
          </w:p>
        </w:tc>
      </w:tr>
      <w:tr w:rsidR="007E204B" w:rsidRPr="006831BD" w:rsidTr="00124588">
        <w:tc>
          <w:tcPr>
            <w:tcW w:w="955" w:type="dxa"/>
          </w:tcPr>
          <w:p w:rsidR="007E204B" w:rsidRPr="006831BD" w:rsidRDefault="007E204B" w:rsidP="00124588">
            <w:pPr>
              <w:pStyle w:val="TableParagraph"/>
              <w:spacing w:line="251" w:lineRule="exact"/>
              <w:ind w:left="89" w:right="110"/>
              <w:jc w:val="center"/>
            </w:pPr>
            <w:r>
              <w:t>34-35</w:t>
            </w:r>
          </w:p>
        </w:tc>
        <w:tc>
          <w:tcPr>
            <w:tcW w:w="1759" w:type="dxa"/>
          </w:tcPr>
          <w:p w:rsidR="007E204B" w:rsidRPr="006831BD" w:rsidRDefault="007E204B" w:rsidP="00124588">
            <w:pPr>
              <w:pStyle w:val="TableParagraph"/>
              <w:spacing w:line="251" w:lineRule="exact"/>
              <w:ind w:left="0" w:right="110"/>
              <w:jc w:val="center"/>
            </w:pPr>
          </w:p>
        </w:tc>
        <w:tc>
          <w:tcPr>
            <w:tcW w:w="8043" w:type="dxa"/>
          </w:tcPr>
          <w:p w:rsidR="007E204B" w:rsidRPr="006831BD" w:rsidRDefault="007E204B" w:rsidP="00124588">
            <w:pPr>
              <w:pStyle w:val="TableParagraph"/>
              <w:spacing w:line="251" w:lineRule="exact"/>
            </w:pPr>
            <w:r>
              <w:t xml:space="preserve">Повторение и закрепление. </w:t>
            </w:r>
            <w:r w:rsidRPr="007E204B">
              <w:t>Составление рассказа одной картинке с использованием графического изображения.</w:t>
            </w:r>
          </w:p>
        </w:tc>
        <w:tc>
          <w:tcPr>
            <w:tcW w:w="1552" w:type="dxa"/>
          </w:tcPr>
          <w:p w:rsidR="007E204B" w:rsidRPr="007E204B" w:rsidRDefault="007E204B" w:rsidP="007E204B">
            <w:pPr>
              <w:rPr>
                <w:rFonts w:ascii="Times New Roman" w:hAnsi="Times New Roman" w:cs="Times New Roman"/>
              </w:rPr>
            </w:pPr>
            <w:r w:rsidRPr="007E204B">
              <w:rPr>
                <w:rFonts w:ascii="Times New Roman" w:hAnsi="Times New Roman" w:cs="Times New Roman"/>
              </w:rPr>
              <w:t>0.5</w:t>
            </w:r>
          </w:p>
          <w:p w:rsidR="007E204B" w:rsidRPr="006831BD" w:rsidRDefault="007E204B" w:rsidP="007E204B">
            <w:pPr>
              <w:rPr>
                <w:rFonts w:ascii="Times New Roman" w:hAnsi="Times New Roman" w:cs="Times New Roman"/>
              </w:rPr>
            </w:pPr>
            <w:r w:rsidRPr="007E204B">
              <w:rPr>
                <w:rFonts w:ascii="Times New Roman" w:hAnsi="Times New Roman" w:cs="Times New Roman"/>
              </w:rPr>
              <w:t>0.5</w:t>
            </w:r>
          </w:p>
        </w:tc>
        <w:tc>
          <w:tcPr>
            <w:tcW w:w="1272" w:type="dxa"/>
          </w:tcPr>
          <w:p w:rsidR="007E204B" w:rsidRPr="006831BD" w:rsidRDefault="007E204B" w:rsidP="00124588">
            <w:pPr>
              <w:rPr>
                <w:rFonts w:ascii="Times New Roman" w:hAnsi="Times New Roman" w:cs="Times New Roman"/>
              </w:rPr>
            </w:pPr>
          </w:p>
        </w:tc>
        <w:tc>
          <w:tcPr>
            <w:tcW w:w="1205" w:type="dxa"/>
          </w:tcPr>
          <w:p w:rsidR="007E204B" w:rsidRPr="006831BD" w:rsidRDefault="007E204B" w:rsidP="00124588">
            <w:pPr>
              <w:rPr>
                <w:rFonts w:ascii="Times New Roman" w:hAnsi="Times New Roman" w:cs="Times New Roman"/>
              </w:rPr>
            </w:pPr>
          </w:p>
        </w:tc>
      </w:tr>
    </w:tbl>
    <w:p w:rsidR="006831BD" w:rsidRPr="006831BD" w:rsidRDefault="006831BD" w:rsidP="006831BD">
      <w:pPr>
        <w:rPr>
          <w:rFonts w:ascii="Times New Roman" w:hAnsi="Times New Roman" w:cs="Times New Roman"/>
        </w:rPr>
      </w:pPr>
    </w:p>
    <w:p w:rsidR="00AC6B33" w:rsidRPr="007E204B" w:rsidRDefault="00AC6B33" w:rsidP="009B6F95">
      <w:pPr>
        <w:widowControl w:val="0"/>
        <w:autoSpaceDE w:val="0"/>
        <w:autoSpaceDN w:val="0"/>
        <w:spacing w:after="0" w:line="268" w:lineRule="exact"/>
        <w:rPr>
          <w:rFonts w:ascii="Times New Roman" w:eastAsia="Times New Roman" w:hAnsi="Times New Roman" w:cs="Times New Roman"/>
          <w:lang w:eastAsia="ru-RU" w:bidi="ru-RU"/>
        </w:rPr>
        <w:sectPr w:rsidR="00AC6B33" w:rsidRPr="007E204B">
          <w:pgSz w:w="16840" w:h="11910" w:orient="landscape"/>
          <w:pgMar w:top="980" w:right="840" w:bottom="280" w:left="880" w:header="720" w:footer="720" w:gutter="0"/>
          <w:cols w:space="720"/>
        </w:sectPr>
      </w:pPr>
    </w:p>
    <w:p w:rsidR="00126525" w:rsidRPr="006831BD" w:rsidRDefault="00126525" w:rsidP="00DD3DBE">
      <w:pPr>
        <w:rPr>
          <w:rFonts w:ascii="Times New Roman" w:hAnsi="Times New Roman" w:cs="Times New Roman"/>
        </w:rPr>
      </w:pPr>
    </w:p>
    <w:sectPr w:rsidR="00126525" w:rsidRPr="006831BD" w:rsidSect="0012652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056D4"/>
    <w:multiLevelType w:val="hybridMultilevel"/>
    <w:tmpl w:val="B9767BBC"/>
    <w:lvl w:ilvl="0" w:tplc="7108D47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B20BAE">
      <w:start w:val="1"/>
      <w:numFmt w:val="bullet"/>
      <w:lvlText w:val="o"/>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76B9AC">
      <w:start w:val="1"/>
      <w:numFmt w:val="bullet"/>
      <w:lvlText w:val="▪"/>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D2CA9E">
      <w:start w:val="1"/>
      <w:numFmt w:val="bullet"/>
      <w:lvlText w:val="•"/>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146F48">
      <w:start w:val="1"/>
      <w:numFmt w:val="bullet"/>
      <w:lvlText w:val="o"/>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3255D8">
      <w:start w:val="1"/>
      <w:numFmt w:val="bullet"/>
      <w:lvlText w:val="▪"/>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847234">
      <w:start w:val="1"/>
      <w:numFmt w:val="bullet"/>
      <w:lvlText w:val="•"/>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7EEBEC">
      <w:start w:val="1"/>
      <w:numFmt w:val="bullet"/>
      <w:lvlText w:val="o"/>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C209FC">
      <w:start w:val="1"/>
      <w:numFmt w:val="bullet"/>
      <w:lvlText w:val="▪"/>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DC5"/>
    <w:rsid w:val="00126525"/>
    <w:rsid w:val="001B4BF4"/>
    <w:rsid w:val="004C3D76"/>
    <w:rsid w:val="004E64DD"/>
    <w:rsid w:val="00543DC5"/>
    <w:rsid w:val="006831BD"/>
    <w:rsid w:val="007E204B"/>
    <w:rsid w:val="007F62BB"/>
    <w:rsid w:val="008A1679"/>
    <w:rsid w:val="008B6D17"/>
    <w:rsid w:val="009111A2"/>
    <w:rsid w:val="009725BC"/>
    <w:rsid w:val="009B6F95"/>
    <w:rsid w:val="00A24356"/>
    <w:rsid w:val="00AC6B33"/>
    <w:rsid w:val="00AE3ECF"/>
    <w:rsid w:val="00C04755"/>
    <w:rsid w:val="00C710B2"/>
    <w:rsid w:val="00DC1FA5"/>
    <w:rsid w:val="00DD3DBE"/>
    <w:rsid w:val="00E33E1D"/>
    <w:rsid w:val="00EA2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17FAB"/>
  <w15:docId w15:val="{489B3BDC-DF3F-4A17-B841-F7EC0ADB6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126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126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243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6B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6F95"/>
    <w:pPr>
      <w:widowControl w:val="0"/>
      <w:autoSpaceDE w:val="0"/>
      <w:autoSpaceDN w:val="0"/>
      <w:spacing w:after="0" w:line="240" w:lineRule="auto"/>
      <w:ind w:left="107"/>
    </w:pPr>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Pages>
  <Words>2203</Words>
  <Characters>12558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Rahmatullin</dc:creator>
  <cp:keywords/>
  <dc:description/>
  <cp:lastModifiedBy>User</cp:lastModifiedBy>
  <cp:revision>18</cp:revision>
  <dcterms:created xsi:type="dcterms:W3CDTF">2019-09-16T12:39:00Z</dcterms:created>
  <dcterms:modified xsi:type="dcterms:W3CDTF">2020-12-28T09:29:00Z</dcterms:modified>
</cp:coreProperties>
</file>